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9607" w14:textId="77777777" w:rsidR="007352C4" w:rsidRDefault="00776C5C" w:rsidP="007352C4">
      <w:pPr>
        <w:wordWrap w:val="0"/>
        <w:adjustRightInd/>
        <w:spacing w:line="254" w:lineRule="exact"/>
        <w:jc w:val="right"/>
        <w:rPr>
          <w:rFonts w:ascii="ＭＳ 明朝" w:eastAsia="ＭＳ ゴシック" w:cs="ＭＳ ゴシック"/>
        </w:rPr>
      </w:pPr>
      <w:r>
        <w:rPr>
          <w:rFonts w:ascii="ＭＳ 明朝" w:eastAsia="ＭＳ ゴシック" w:cs="ＭＳ ゴシック" w:hint="eastAsia"/>
        </w:rPr>
        <w:t xml:space="preserve">　年　　月　　</w:t>
      </w:r>
      <w:r w:rsidR="007352C4" w:rsidRPr="009245D8">
        <w:rPr>
          <w:rFonts w:ascii="ＭＳ 明朝" w:eastAsia="ＭＳ ゴシック" w:cs="ＭＳ ゴシック" w:hint="eastAsia"/>
        </w:rPr>
        <w:t>日</w:t>
      </w:r>
    </w:p>
    <w:p w14:paraId="3E8C7AB6" w14:textId="77777777" w:rsidR="00E35CFB" w:rsidRPr="009245D8" w:rsidRDefault="00E35CFB" w:rsidP="00E35CFB">
      <w:pPr>
        <w:adjustRightInd/>
        <w:spacing w:line="254" w:lineRule="exact"/>
        <w:jc w:val="right"/>
        <w:rPr>
          <w:rFonts w:ascii="ＭＳ 明朝" w:cs="Times New Roman"/>
          <w:spacing w:val="2"/>
        </w:rPr>
      </w:pPr>
    </w:p>
    <w:p w14:paraId="2E4C6EBC" w14:textId="77777777" w:rsidR="007352C4" w:rsidRPr="009245D8" w:rsidRDefault="007352C4" w:rsidP="007352C4">
      <w:pPr>
        <w:adjustRightInd/>
        <w:spacing w:line="254" w:lineRule="exact"/>
        <w:rPr>
          <w:rFonts w:ascii="ＭＳ 明朝" w:cs="Times New Roman"/>
          <w:spacing w:val="2"/>
        </w:rPr>
      </w:pPr>
      <w:r>
        <w:rPr>
          <w:rFonts w:ascii="ＭＳ 明朝" w:eastAsia="ＭＳ ゴシック" w:cs="ＭＳ ゴシック" w:hint="eastAsia"/>
        </w:rPr>
        <w:t>（公財）</w:t>
      </w:r>
      <w:r w:rsidRPr="009245D8">
        <w:rPr>
          <w:rFonts w:ascii="ＭＳ 明朝" w:eastAsia="ＭＳ ゴシック" w:cs="ＭＳ ゴシック" w:hint="eastAsia"/>
        </w:rPr>
        <w:t>農林水産長期金融協会　御中</w:t>
      </w:r>
    </w:p>
    <w:p w14:paraId="4540FB3D" w14:textId="77777777" w:rsidR="007352C4" w:rsidRPr="009245D8" w:rsidRDefault="007352C4" w:rsidP="007352C4">
      <w:pPr>
        <w:wordWrap w:val="0"/>
        <w:adjustRightInd/>
        <w:spacing w:line="254" w:lineRule="exact"/>
        <w:jc w:val="right"/>
        <w:rPr>
          <w:rFonts w:ascii="ＭＳ 明朝" w:cs="Times New Roman"/>
          <w:spacing w:val="2"/>
        </w:rPr>
      </w:pPr>
      <w:r w:rsidRPr="009245D8">
        <w:rPr>
          <w:rFonts w:ascii="ＭＳ 明朝" w:eastAsia="ＭＳ ゴシック" w:cs="ＭＳ ゴシック" w:hint="eastAsia"/>
        </w:rPr>
        <w:t>融資機関名</w:t>
      </w:r>
      <w:r>
        <w:rPr>
          <w:rFonts w:ascii="ＭＳ 明朝" w:eastAsia="ＭＳ ゴシック" w:cs="ＭＳ ゴシック" w:hint="eastAsia"/>
        </w:rPr>
        <w:t xml:space="preserve">   </w:t>
      </w:r>
    </w:p>
    <w:p w14:paraId="68F31DF0" w14:textId="77777777" w:rsidR="007352C4" w:rsidRPr="009245D8" w:rsidRDefault="007352C4" w:rsidP="007352C4">
      <w:pPr>
        <w:wordWrap w:val="0"/>
        <w:adjustRightInd/>
        <w:spacing w:line="254" w:lineRule="exact"/>
        <w:jc w:val="right"/>
        <w:rPr>
          <w:rFonts w:ascii="ＭＳ 明朝" w:cs="Times New Roman"/>
          <w:spacing w:val="2"/>
        </w:rPr>
      </w:pPr>
      <w:r w:rsidRPr="009245D8">
        <w:rPr>
          <w:rFonts w:ascii="ＭＳ ゴシック" w:hAnsi="ＭＳ ゴシック" w:cs="ＭＳ ゴシック"/>
        </w:rPr>
        <w:t>(</w:t>
      </w:r>
      <w:r w:rsidRPr="009245D8">
        <w:rPr>
          <w:rFonts w:ascii="ＭＳ 明朝" w:eastAsia="ＭＳ ゴシック" w:cs="ＭＳ ゴシック" w:hint="eastAsia"/>
        </w:rPr>
        <w:t>公印省略</w:t>
      </w:r>
      <w:r w:rsidRPr="009245D8">
        <w:rPr>
          <w:rFonts w:ascii="ＭＳ ゴシック" w:hAnsi="ＭＳ ゴシック" w:cs="ＭＳ ゴシック"/>
        </w:rPr>
        <w:t>)</w:t>
      </w:r>
      <w:r>
        <w:rPr>
          <w:rFonts w:ascii="ＭＳ ゴシック" w:hAnsi="ＭＳ ゴシック" w:cs="ＭＳ ゴシック" w:hint="eastAsia"/>
        </w:rPr>
        <w:t xml:space="preserve">   </w:t>
      </w:r>
    </w:p>
    <w:p w14:paraId="51D064AA" w14:textId="77777777" w:rsidR="007352C4" w:rsidRPr="009245D8" w:rsidRDefault="007352C4" w:rsidP="007352C4">
      <w:pPr>
        <w:wordWrap w:val="0"/>
        <w:adjustRightInd/>
        <w:spacing w:line="254" w:lineRule="exact"/>
        <w:jc w:val="right"/>
        <w:rPr>
          <w:rFonts w:ascii="ＭＳ 明朝" w:cs="Times New Roman"/>
          <w:spacing w:val="2"/>
        </w:rPr>
      </w:pPr>
    </w:p>
    <w:p w14:paraId="5E2A23D8" w14:textId="627E6952" w:rsidR="00C322E8" w:rsidRPr="00934818" w:rsidRDefault="00FD1AAB" w:rsidP="007352C4">
      <w:pPr>
        <w:tabs>
          <w:tab w:val="left" w:pos="1060"/>
        </w:tabs>
        <w:adjustRightInd/>
        <w:spacing w:line="284" w:lineRule="exact"/>
        <w:jc w:val="center"/>
        <w:rPr>
          <w:rFonts w:ascii="ＭＳ ゴシック" w:eastAsia="ＭＳ ゴシック" w:hAnsi="ＭＳ ゴシック" w:cs="Times New Roman"/>
          <w:spacing w:val="2"/>
        </w:rPr>
      </w:pPr>
      <w:r w:rsidRPr="00FD1AAB">
        <w:rPr>
          <w:rFonts w:ascii="ＭＳ ゴシック" w:eastAsia="ＭＳ ゴシック" w:hAnsi="ＭＳ ゴシック" w:cs="ＭＳ ゴシック" w:hint="eastAsia"/>
          <w:sz w:val="24"/>
          <w:szCs w:val="24"/>
        </w:rPr>
        <w:t>令和</w:t>
      </w:r>
      <w:r w:rsidR="00F17970">
        <w:rPr>
          <w:rFonts w:ascii="ＭＳ ゴシック" w:eastAsia="ＭＳ ゴシック" w:hAnsi="ＭＳ ゴシック" w:cs="ＭＳ ゴシック" w:hint="eastAsia"/>
          <w:sz w:val="24"/>
          <w:szCs w:val="24"/>
        </w:rPr>
        <w:t>６年能登半島地震</w:t>
      </w:r>
      <w:r w:rsidR="003676CB">
        <w:rPr>
          <w:rFonts w:ascii="ＭＳ ゴシック" w:eastAsia="ＭＳ ゴシック" w:hAnsi="ＭＳ ゴシック" w:cs="ＭＳ ゴシック" w:hint="eastAsia"/>
          <w:sz w:val="24"/>
          <w:szCs w:val="24"/>
        </w:rPr>
        <w:t>に</w:t>
      </w:r>
      <w:r w:rsidR="005831C4" w:rsidRPr="00934818">
        <w:rPr>
          <w:rFonts w:ascii="ＭＳ ゴシック" w:eastAsia="ＭＳ ゴシック" w:hAnsi="ＭＳ ゴシック" w:cs="ＭＳ ゴシック" w:hint="eastAsia"/>
          <w:sz w:val="24"/>
          <w:szCs w:val="24"/>
        </w:rPr>
        <w:t>よる災害に係る利子助成事業の</w:t>
      </w:r>
      <w:r w:rsidR="007352C4" w:rsidRPr="00934818">
        <w:rPr>
          <w:rFonts w:ascii="ＭＳ ゴシック" w:eastAsia="ＭＳ ゴシック" w:hAnsi="ＭＳ ゴシック" w:cs="ＭＳ ゴシック" w:hint="eastAsia"/>
          <w:sz w:val="24"/>
          <w:szCs w:val="24"/>
        </w:rPr>
        <w:t>適用要件の確認表</w:t>
      </w:r>
    </w:p>
    <w:p w14:paraId="11ADF288" w14:textId="77777777" w:rsidR="007352C4" w:rsidRPr="00934818" w:rsidRDefault="007352C4" w:rsidP="007352C4">
      <w:pPr>
        <w:adjustRightInd/>
        <w:spacing w:line="254" w:lineRule="exact"/>
        <w:rPr>
          <w:rFonts w:ascii="ＭＳ ゴシック" w:eastAsia="ＭＳ ゴシック" w:hAnsi="ＭＳ ゴシック" w:cs="Times New Roman"/>
          <w:spacing w:val="2"/>
        </w:rPr>
      </w:pPr>
    </w:p>
    <w:p w14:paraId="593E15CF" w14:textId="77777777" w:rsidR="007352C4" w:rsidRPr="00934818" w:rsidRDefault="007352C4" w:rsidP="007352C4">
      <w:pPr>
        <w:adjustRightInd/>
        <w:spacing w:line="254" w:lineRule="exac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標記の件について、下記のとおりお知らせします。</w:t>
      </w:r>
    </w:p>
    <w:p w14:paraId="3DD78E33" w14:textId="77777777" w:rsidR="007352C4" w:rsidRPr="00934818" w:rsidRDefault="007352C4" w:rsidP="007352C4">
      <w:pPr>
        <w:adjustRightInd/>
        <w:spacing w:line="254" w:lineRule="exact"/>
        <w:rPr>
          <w:rFonts w:ascii="ＭＳ ゴシック" w:eastAsia="ＭＳ ゴシック" w:hAnsi="ＭＳ ゴシック" w:cs="Times New Roman"/>
          <w:spacing w:val="2"/>
        </w:rPr>
      </w:pPr>
    </w:p>
    <w:p w14:paraId="117718DD" w14:textId="77777777" w:rsidR="003D00D5" w:rsidRPr="00934818" w:rsidRDefault="003D00D5" w:rsidP="003D00D5">
      <w:pPr>
        <w:adjustRightInd/>
        <w:spacing w:line="254" w:lineRule="exac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１．借入希望者について</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1984"/>
        <w:gridCol w:w="5420"/>
      </w:tblGrid>
      <w:tr w:rsidR="003D00D5" w:rsidRPr="00934818" w14:paraId="2CC6DD9B" w14:textId="77777777" w:rsidTr="002D7713">
        <w:trPr>
          <w:trHeight w:val="343"/>
        </w:trPr>
        <w:tc>
          <w:tcPr>
            <w:tcW w:w="2552" w:type="dxa"/>
            <w:gridSpan w:val="2"/>
            <w:tcBorders>
              <w:top w:val="single" w:sz="4" w:space="0" w:color="000000"/>
              <w:left w:val="single" w:sz="4" w:space="0" w:color="000000"/>
              <w:bottom w:val="double" w:sz="4" w:space="0" w:color="auto"/>
              <w:right w:val="single" w:sz="4" w:space="0" w:color="000000"/>
            </w:tcBorders>
            <w:vAlign w:val="center"/>
          </w:tcPr>
          <w:p w14:paraId="2101A410" w14:textId="77777777" w:rsidR="003D00D5" w:rsidRPr="00934818" w:rsidRDefault="003D00D5" w:rsidP="00233482">
            <w:pPr>
              <w:suppressAutoHyphens/>
              <w:kinsoku w:val="0"/>
              <w:wordWrap w:val="0"/>
              <w:autoSpaceDE w:val="0"/>
              <w:autoSpaceDN w:val="0"/>
              <w:spacing w:line="254" w:lineRule="exact"/>
              <w:jc w:val="center"/>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該当する項目にチェック</w:t>
            </w:r>
          </w:p>
        </w:tc>
        <w:tc>
          <w:tcPr>
            <w:tcW w:w="5420" w:type="dxa"/>
            <w:tcBorders>
              <w:top w:val="single" w:sz="4" w:space="0" w:color="000000"/>
              <w:left w:val="single" w:sz="4" w:space="0" w:color="000000"/>
              <w:bottom w:val="double" w:sz="4" w:space="0" w:color="auto"/>
              <w:right w:val="single" w:sz="4" w:space="0" w:color="000000"/>
            </w:tcBorders>
            <w:vAlign w:val="center"/>
          </w:tcPr>
          <w:p w14:paraId="56FFC21E" w14:textId="77777777" w:rsidR="003D00D5" w:rsidRPr="00934818" w:rsidRDefault="003D00D5" w:rsidP="00233482">
            <w:pPr>
              <w:suppressAutoHyphens/>
              <w:kinsoku w:val="0"/>
              <w:wordWrap w:val="0"/>
              <w:autoSpaceDE w:val="0"/>
              <w:autoSpaceDN w:val="0"/>
              <w:spacing w:line="254" w:lineRule="exact"/>
              <w:jc w:val="center"/>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対象者の要件</w:t>
            </w:r>
          </w:p>
        </w:tc>
      </w:tr>
      <w:tr w:rsidR="003D00D5" w:rsidRPr="00934818" w14:paraId="0F91BF6A" w14:textId="77777777" w:rsidTr="002D7713">
        <w:trPr>
          <w:trHeight w:val="928"/>
        </w:trPr>
        <w:tc>
          <w:tcPr>
            <w:tcW w:w="568" w:type="dxa"/>
            <w:vMerge w:val="restart"/>
            <w:tcBorders>
              <w:top w:val="single" w:sz="4" w:space="0" w:color="auto"/>
              <w:left w:val="single" w:sz="4" w:space="0" w:color="000000"/>
              <w:right w:val="single" w:sz="4" w:space="0" w:color="auto"/>
            </w:tcBorders>
            <w:textDirection w:val="tbRlV"/>
            <w:vAlign w:val="center"/>
          </w:tcPr>
          <w:p w14:paraId="64303B94" w14:textId="77777777" w:rsidR="002A60A5" w:rsidRPr="00934818" w:rsidRDefault="003D00D5" w:rsidP="00A70A80">
            <w:pPr>
              <w:suppressAutoHyphens/>
              <w:kinsoku w:val="0"/>
              <w:autoSpaceDE w:val="0"/>
              <w:autoSpaceDN w:val="0"/>
              <w:spacing w:line="254" w:lineRule="exact"/>
              <w:ind w:left="113" w:right="113"/>
              <w:jc w:val="center"/>
              <w:rPr>
                <w:rFonts w:ascii="ＭＳ ゴシック" w:eastAsia="ＭＳ ゴシック" w:hAnsi="ＭＳ ゴシック" w:cs="ＭＳ ゴシック"/>
              </w:rPr>
            </w:pPr>
            <w:r w:rsidRPr="00934818">
              <w:rPr>
                <w:rFonts w:ascii="ＭＳ ゴシック" w:eastAsia="ＭＳ ゴシック" w:hAnsi="ＭＳ ゴシック" w:cs="ＭＳ ゴシック" w:hint="eastAsia"/>
              </w:rPr>
              <w:t>被災農業者等の</w:t>
            </w:r>
          </w:p>
          <w:p w14:paraId="296A866B" w14:textId="77777777" w:rsidR="003D00D5" w:rsidRPr="00934818" w:rsidRDefault="003D00D5" w:rsidP="00A70A80">
            <w:pPr>
              <w:suppressAutoHyphens/>
              <w:kinsoku w:val="0"/>
              <w:autoSpaceDE w:val="0"/>
              <w:autoSpaceDN w:val="0"/>
              <w:spacing w:line="254" w:lineRule="exact"/>
              <w:ind w:left="113" w:right="113"/>
              <w:jc w:val="center"/>
              <w:rPr>
                <w:rFonts w:ascii="ＭＳ ゴシック" w:eastAsia="ＭＳ ゴシック" w:hAnsi="ＭＳ ゴシック" w:cs="ＭＳ ゴシック"/>
              </w:rPr>
            </w:pPr>
            <w:r w:rsidRPr="00934818">
              <w:rPr>
                <w:rFonts w:ascii="ＭＳ ゴシック" w:eastAsia="ＭＳ ゴシック" w:hAnsi="ＭＳ ゴシック" w:cs="ＭＳ ゴシック" w:hint="eastAsia"/>
              </w:rPr>
              <w:t>区分</w:t>
            </w:r>
          </w:p>
        </w:tc>
        <w:tc>
          <w:tcPr>
            <w:tcW w:w="1984" w:type="dxa"/>
            <w:tcBorders>
              <w:top w:val="single" w:sz="4" w:space="0" w:color="auto"/>
              <w:left w:val="single" w:sz="4" w:space="0" w:color="auto"/>
              <w:bottom w:val="nil"/>
              <w:right w:val="single" w:sz="4" w:space="0" w:color="000000"/>
            </w:tcBorders>
            <w:vAlign w:val="center"/>
          </w:tcPr>
          <w:p w14:paraId="76B36EB1" w14:textId="77777777" w:rsidR="003D00D5" w:rsidRPr="00934818" w:rsidRDefault="003D00D5" w:rsidP="0074517F">
            <w:pPr>
              <w:suppressAutoHyphens/>
              <w:kinsoku w:val="0"/>
              <w:wordWrap w:val="0"/>
              <w:autoSpaceDE w:val="0"/>
              <w:autoSpaceDN w:val="0"/>
              <w:spacing w:line="254" w:lineRule="exact"/>
              <w:ind w:left="4"/>
              <w:jc w:val="center"/>
              <w:rPr>
                <w:rFonts w:ascii="ＭＳ ゴシック" w:eastAsia="ＭＳ ゴシック" w:hAnsi="ＭＳ ゴシック" w:cs="ＭＳ ゴシック"/>
              </w:rPr>
            </w:pPr>
            <w:r w:rsidRPr="00934818">
              <w:rPr>
                <w:rFonts w:ascii="ＭＳ ゴシック" w:eastAsia="ＭＳ ゴシック" w:hAnsi="ＭＳ ゴシック" w:cs="ＭＳ ゴシック" w:hint="eastAsia"/>
              </w:rPr>
              <w:t>□　直接被災者</w:t>
            </w:r>
          </w:p>
        </w:tc>
        <w:tc>
          <w:tcPr>
            <w:tcW w:w="5420" w:type="dxa"/>
            <w:tcBorders>
              <w:left w:val="single" w:sz="4" w:space="0" w:color="000000"/>
              <w:bottom w:val="single" w:sz="4" w:space="0" w:color="000000"/>
              <w:right w:val="single" w:sz="4" w:space="0" w:color="000000"/>
            </w:tcBorders>
            <w:vAlign w:val="center"/>
          </w:tcPr>
          <w:p w14:paraId="5CAA6280" w14:textId="44D73616" w:rsidR="003D00D5" w:rsidRPr="00934818" w:rsidRDefault="003D00D5" w:rsidP="00151C6F">
            <w:pPr>
              <w:suppressAutoHyphens/>
              <w:kinsoku w:val="0"/>
              <w:wordWrap w:val="0"/>
              <w:autoSpaceDE w:val="0"/>
              <w:autoSpaceDN w:val="0"/>
              <w:spacing w:line="254" w:lineRule="exact"/>
              <w:ind w:firstLineChars="100" w:firstLine="212"/>
              <w:rPr>
                <w:rFonts w:ascii="ＭＳ ゴシック" w:eastAsia="ＭＳ ゴシック" w:hAnsi="ＭＳ ゴシック" w:cs="ＭＳ ゴシック"/>
              </w:rPr>
            </w:pPr>
            <w:r w:rsidRPr="00934818">
              <w:rPr>
                <w:rFonts w:ascii="ＭＳ ゴシック" w:eastAsia="ＭＳ ゴシック" w:hAnsi="ＭＳ ゴシック" w:cs="ＭＳ ゴシック" w:hint="eastAsia"/>
              </w:rPr>
              <w:t>その主要な事業用資産について、</w:t>
            </w:r>
            <w:r w:rsidR="00F17970">
              <w:rPr>
                <w:rFonts w:ascii="ＭＳ ゴシック" w:eastAsia="ＭＳ ゴシック" w:hAnsi="ＭＳ ゴシック" w:cs="ＭＳ ゴシック" w:hint="eastAsia"/>
              </w:rPr>
              <w:t>令和６年能登半島地震</w:t>
            </w:r>
            <w:r w:rsidRPr="00934818">
              <w:rPr>
                <w:rFonts w:ascii="ＭＳ ゴシック" w:eastAsia="ＭＳ ゴシック" w:hAnsi="ＭＳ ゴシック" w:cs="ＭＳ ゴシック" w:hint="eastAsia"/>
              </w:rPr>
              <w:t>による災害の影響により</w:t>
            </w:r>
            <w:r w:rsidR="00214E41" w:rsidRPr="00934818">
              <w:rPr>
                <w:rFonts w:ascii="ＭＳ ゴシック" w:eastAsia="ＭＳ ゴシック" w:hAnsi="ＭＳ ゴシック" w:cs="ＭＳ ゴシック" w:hint="eastAsia"/>
              </w:rPr>
              <w:t>滅失</w:t>
            </w:r>
            <w:r w:rsidR="00F44755" w:rsidRPr="00934818">
              <w:rPr>
                <w:rFonts w:ascii="ＭＳ ゴシック" w:eastAsia="ＭＳ ゴシック" w:hAnsi="ＭＳ ゴシック" w:cs="ＭＳ ゴシック" w:hint="eastAsia"/>
              </w:rPr>
              <w:t>、</w:t>
            </w:r>
            <w:r w:rsidR="00F44755" w:rsidRPr="00934818">
              <w:rPr>
                <w:rFonts w:ascii="ＭＳ ゴシック" w:eastAsia="ＭＳ ゴシック" w:hAnsi="ＭＳ ゴシック" w:cs="ＭＳ ゴシック"/>
              </w:rPr>
              <w:t>損壊</w:t>
            </w:r>
            <w:r w:rsidR="005831C4" w:rsidRPr="00934818">
              <w:rPr>
                <w:rFonts w:ascii="ＭＳ ゴシック" w:eastAsia="ＭＳ ゴシック" w:hAnsi="ＭＳ ゴシック" w:cs="ＭＳ ゴシック" w:hint="eastAsia"/>
              </w:rPr>
              <w:t>その他これらに準ずる損害を受けたことの証明を市町村長</w:t>
            </w:r>
            <w:r w:rsidRPr="00934818">
              <w:rPr>
                <w:rFonts w:ascii="ＭＳ ゴシック" w:eastAsia="ＭＳ ゴシック" w:hAnsi="ＭＳ ゴシック" w:cs="ＭＳ ゴシック" w:hint="eastAsia"/>
              </w:rPr>
              <w:t>から受けた者</w:t>
            </w:r>
          </w:p>
        </w:tc>
      </w:tr>
      <w:tr w:rsidR="003D00D5" w:rsidRPr="00934818" w14:paraId="18B143E6" w14:textId="77777777" w:rsidTr="002F6A4D">
        <w:trPr>
          <w:trHeight w:val="876"/>
        </w:trPr>
        <w:tc>
          <w:tcPr>
            <w:tcW w:w="568" w:type="dxa"/>
            <w:vMerge/>
            <w:tcBorders>
              <w:left w:val="single" w:sz="4" w:space="0" w:color="000000"/>
              <w:bottom w:val="single" w:sz="4" w:space="0" w:color="000000"/>
              <w:right w:val="single" w:sz="4" w:space="0" w:color="auto"/>
            </w:tcBorders>
          </w:tcPr>
          <w:p w14:paraId="65690319" w14:textId="77777777" w:rsidR="003D00D5" w:rsidRPr="00934818" w:rsidRDefault="003D00D5" w:rsidP="00233482">
            <w:pPr>
              <w:suppressAutoHyphens/>
              <w:kinsoku w:val="0"/>
              <w:wordWrap w:val="0"/>
              <w:autoSpaceDE w:val="0"/>
              <w:autoSpaceDN w:val="0"/>
              <w:spacing w:line="254" w:lineRule="exact"/>
              <w:rPr>
                <w:rFonts w:ascii="ＭＳ ゴシック" w:eastAsia="ＭＳ ゴシック" w:hAnsi="ＭＳ ゴシック" w:cs="Times New Roman"/>
                <w:spacing w:val="2"/>
              </w:rPr>
            </w:pPr>
          </w:p>
        </w:tc>
        <w:tc>
          <w:tcPr>
            <w:tcW w:w="1984" w:type="dxa"/>
            <w:tcBorders>
              <w:top w:val="single" w:sz="4" w:space="0" w:color="000000"/>
              <w:left w:val="single" w:sz="4" w:space="0" w:color="auto"/>
              <w:bottom w:val="single" w:sz="4" w:space="0" w:color="000000"/>
              <w:right w:val="single" w:sz="4" w:space="0" w:color="000000"/>
            </w:tcBorders>
            <w:vAlign w:val="center"/>
          </w:tcPr>
          <w:p w14:paraId="08A8BBC3" w14:textId="77777777" w:rsidR="009A7767" w:rsidRPr="00934818" w:rsidRDefault="003D00D5" w:rsidP="0074517F">
            <w:pPr>
              <w:suppressAutoHyphens/>
              <w:kinsoku w:val="0"/>
              <w:wordWrap w:val="0"/>
              <w:autoSpaceDE w:val="0"/>
              <w:autoSpaceDN w:val="0"/>
              <w:spacing w:line="254" w:lineRule="exact"/>
              <w:ind w:left="4"/>
              <w:jc w:val="center"/>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　間接被災者</w:t>
            </w:r>
          </w:p>
        </w:tc>
        <w:tc>
          <w:tcPr>
            <w:tcW w:w="5420" w:type="dxa"/>
            <w:tcBorders>
              <w:top w:val="single" w:sz="4" w:space="0" w:color="000000"/>
              <w:left w:val="single" w:sz="4" w:space="0" w:color="000000"/>
              <w:bottom w:val="single" w:sz="4" w:space="0" w:color="000000"/>
              <w:right w:val="single" w:sz="4" w:space="0" w:color="000000"/>
            </w:tcBorders>
            <w:vAlign w:val="center"/>
          </w:tcPr>
          <w:p w14:paraId="4C37EDF9" w14:textId="73B6E426" w:rsidR="003D00D5" w:rsidRPr="00934818" w:rsidRDefault="003D00D5" w:rsidP="00151C6F">
            <w:pPr>
              <w:suppressAutoHyphens/>
              <w:kinsoku w:val="0"/>
              <w:wordWrap w:val="0"/>
              <w:autoSpaceDE w:val="0"/>
              <w:autoSpaceDN w:val="0"/>
              <w:spacing w:line="254" w:lineRule="exact"/>
              <w:ind w:firstLineChars="100" w:firstLine="212"/>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その生産物（その加工品を含む。）について、</w:t>
            </w:r>
            <w:r w:rsidR="00ED19D9">
              <w:rPr>
                <w:rFonts w:ascii="ＭＳ ゴシック" w:eastAsia="ＭＳ ゴシック" w:hAnsi="ＭＳ ゴシック" w:cs="ＭＳ ゴシック" w:hint="eastAsia"/>
              </w:rPr>
              <w:t>令和６年能登半島地震</w:t>
            </w:r>
            <w:r w:rsidRPr="00934818">
              <w:rPr>
                <w:rFonts w:ascii="ＭＳ ゴシック" w:eastAsia="ＭＳ ゴシック" w:hAnsi="ＭＳ ゴシック" w:cs="ＭＳ ゴシック" w:hint="eastAsia"/>
              </w:rPr>
              <w:t>の影響により事業活動の継続が困難となった取引先の事業活動に相当程度依存している者</w:t>
            </w:r>
          </w:p>
        </w:tc>
      </w:tr>
    </w:tbl>
    <w:p w14:paraId="63868B3F" w14:textId="77777777" w:rsidR="002D7713" w:rsidRPr="00934818" w:rsidRDefault="002D7713" w:rsidP="00FD1AAB">
      <w:pPr>
        <w:adjustRightInd/>
        <w:spacing w:line="254" w:lineRule="exact"/>
        <w:ind w:left="648" w:hangingChars="300" w:hanging="648"/>
        <w:rPr>
          <w:rFonts w:ascii="ＭＳ ゴシック" w:eastAsia="ＭＳ ゴシック" w:hAnsi="ＭＳ ゴシック" w:cs="Times New Roman"/>
          <w:spacing w:val="2"/>
        </w:rPr>
      </w:pPr>
      <w:r w:rsidRPr="00934818">
        <w:rPr>
          <w:rFonts w:ascii="ＭＳ ゴシック" w:eastAsia="ＭＳ ゴシック" w:hAnsi="ＭＳ ゴシック" w:cs="Times New Roman" w:hint="eastAsia"/>
          <w:spacing w:val="2"/>
        </w:rPr>
        <w:t xml:space="preserve">　</w:t>
      </w:r>
    </w:p>
    <w:p w14:paraId="3B98CEAC" w14:textId="77777777" w:rsidR="003D00D5" w:rsidRPr="00934818" w:rsidRDefault="003D00D5" w:rsidP="003D00D5">
      <w:pPr>
        <w:adjustRightInd/>
        <w:spacing w:line="254" w:lineRule="exact"/>
        <w:rPr>
          <w:rFonts w:ascii="ＭＳ ゴシック" w:eastAsia="ＭＳ ゴシック" w:hAnsi="ＭＳ ゴシック" w:cs="ＭＳ ゴシック"/>
        </w:rPr>
      </w:pPr>
      <w:r w:rsidRPr="00934818">
        <w:rPr>
          <w:rFonts w:ascii="ＭＳ ゴシック" w:eastAsia="ＭＳ ゴシック" w:hAnsi="ＭＳ ゴシック" w:cs="ＭＳ ゴシック" w:hint="eastAsia"/>
        </w:rPr>
        <w:t>２．間接被災者について</w:t>
      </w:r>
    </w:p>
    <w:p w14:paraId="703D6DB4" w14:textId="77777777" w:rsidR="00CE1CB7" w:rsidRDefault="00CE1CB7" w:rsidP="003D00D5">
      <w:pPr>
        <w:adjustRightInd/>
        <w:spacing w:line="254" w:lineRule="exact"/>
        <w:rPr>
          <w:rFonts w:ascii="ＭＳ ゴシック" w:eastAsia="ＭＳ ゴシック" w:hAnsi="ＭＳ ゴシック" w:cs="Times New Roman"/>
          <w:spacing w:val="2"/>
        </w:rPr>
      </w:pPr>
    </w:p>
    <w:p w14:paraId="7FA68EB1" w14:textId="77777777" w:rsidR="003D00D5" w:rsidRPr="00934818" w:rsidRDefault="0074517F" w:rsidP="003D00D5">
      <w:pPr>
        <w:adjustRightInd/>
        <w:spacing w:line="254" w:lineRule="exact"/>
        <w:rPr>
          <w:rFonts w:ascii="ＭＳ ゴシック" w:eastAsia="ＭＳ ゴシック" w:hAnsi="ＭＳ ゴシック" w:cs="Times New Roman"/>
          <w:spacing w:val="2"/>
        </w:rPr>
      </w:pPr>
      <w:r w:rsidRPr="00934818">
        <w:rPr>
          <w:rFonts w:ascii="ＭＳ ゴシック" w:eastAsia="ＭＳ ゴシック" w:hAnsi="ＭＳ ゴシック" w:cs="Times New Roman" w:hint="eastAsia"/>
          <w:spacing w:val="2"/>
        </w:rPr>
        <w:t>（１）</w:t>
      </w:r>
      <w:r w:rsidRPr="00934818">
        <w:rPr>
          <w:rFonts w:ascii="ＭＳ ゴシック" w:eastAsia="ＭＳ ゴシック" w:hAnsi="ＭＳ ゴシック" w:cs="ＭＳ ゴシック" w:hint="eastAsia"/>
        </w:rPr>
        <w:t>間接被災者の区分について</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6484"/>
      </w:tblGrid>
      <w:tr w:rsidR="003D00D5" w:rsidRPr="00934818" w14:paraId="2D05D7CA" w14:textId="77777777" w:rsidTr="00CB5EE1">
        <w:tc>
          <w:tcPr>
            <w:tcW w:w="1488" w:type="dxa"/>
            <w:tcBorders>
              <w:top w:val="single" w:sz="4" w:space="0" w:color="000000"/>
              <w:left w:val="single" w:sz="4" w:space="0" w:color="000000"/>
              <w:bottom w:val="double" w:sz="4" w:space="0" w:color="auto"/>
              <w:right w:val="single" w:sz="4" w:space="0" w:color="000000"/>
            </w:tcBorders>
          </w:tcPr>
          <w:p w14:paraId="33BD29B1" w14:textId="77777777" w:rsidR="003D00D5" w:rsidRPr="00934818" w:rsidRDefault="003D00D5" w:rsidP="00233482">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該当する項目にチェック</w:t>
            </w:r>
          </w:p>
        </w:tc>
        <w:tc>
          <w:tcPr>
            <w:tcW w:w="6484" w:type="dxa"/>
            <w:tcBorders>
              <w:top w:val="single" w:sz="4" w:space="0" w:color="000000"/>
              <w:left w:val="single" w:sz="4" w:space="0" w:color="000000"/>
              <w:bottom w:val="double" w:sz="4" w:space="0" w:color="auto"/>
              <w:right w:val="single" w:sz="4" w:space="0" w:color="000000"/>
            </w:tcBorders>
            <w:vAlign w:val="center"/>
          </w:tcPr>
          <w:p w14:paraId="7AF53BD8" w14:textId="77777777" w:rsidR="003D00D5" w:rsidRPr="00934818" w:rsidRDefault="003D00D5" w:rsidP="00CB5EE1">
            <w:pPr>
              <w:suppressAutoHyphens/>
              <w:kinsoku w:val="0"/>
              <w:wordWrap w:val="0"/>
              <w:autoSpaceDE w:val="0"/>
              <w:autoSpaceDN w:val="0"/>
              <w:spacing w:line="254" w:lineRule="exact"/>
              <w:jc w:val="center"/>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要　　件</w:t>
            </w:r>
          </w:p>
        </w:tc>
      </w:tr>
      <w:tr w:rsidR="003D00D5" w:rsidRPr="00934818" w14:paraId="6E87BF1D" w14:textId="77777777" w:rsidTr="0074517F">
        <w:tc>
          <w:tcPr>
            <w:tcW w:w="1488" w:type="dxa"/>
            <w:tcBorders>
              <w:top w:val="double" w:sz="4" w:space="0" w:color="auto"/>
              <w:left w:val="single" w:sz="4" w:space="0" w:color="000000"/>
              <w:bottom w:val="single" w:sz="4" w:space="0" w:color="000000"/>
              <w:right w:val="single" w:sz="4" w:space="0" w:color="000000"/>
            </w:tcBorders>
            <w:vAlign w:val="center"/>
          </w:tcPr>
          <w:p w14:paraId="54341FD9" w14:textId="77777777" w:rsidR="003D00D5" w:rsidRPr="00934818" w:rsidRDefault="003D00D5" w:rsidP="0074517F">
            <w:pPr>
              <w:suppressAutoHyphens/>
              <w:kinsoku w:val="0"/>
              <w:wordWrap w:val="0"/>
              <w:autoSpaceDE w:val="0"/>
              <w:autoSpaceDN w:val="0"/>
              <w:spacing w:line="254" w:lineRule="exact"/>
              <w:jc w:val="center"/>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w:t>
            </w:r>
          </w:p>
        </w:tc>
        <w:tc>
          <w:tcPr>
            <w:tcW w:w="6484" w:type="dxa"/>
            <w:tcBorders>
              <w:top w:val="double" w:sz="4" w:space="0" w:color="auto"/>
              <w:left w:val="single" w:sz="4" w:space="0" w:color="000000"/>
              <w:bottom w:val="single" w:sz="4" w:space="0" w:color="000000"/>
              <w:right w:val="single" w:sz="4" w:space="0" w:color="000000"/>
            </w:tcBorders>
          </w:tcPr>
          <w:p w14:paraId="6EB69BE6" w14:textId="77777777" w:rsidR="003D00D5" w:rsidRPr="00934818" w:rsidRDefault="003D00D5" w:rsidP="00233482">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その取引依存度が概ね５割以上である者</w:t>
            </w:r>
          </w:p>
        </w:tc>
      </w:tr>
      <w:tr w:rsidR="003D00D5" w:rsidRPr="00934818" w14:paraId="19E30279" w14:textId="77777777" w:rsidTr="0074517F">
        <w:tc>
          <w:tcPr>
            <w:tcW w:w="1488" w:type="dxa"/>
            <w:tcBorders>
              <w:top w:val="single" w:sz="4" w:space="0" w:color="000000"/>
              <w:left w:val="single" w:sz="4" w:space="0" w:color="000000"/>
              <w:bottom w:val="dashed" w:sz="4" w:space="0" w:color="000000"/>
              <w:right w:val="single" w:sz="4" w:space="0" w:color="000000"/>
            </w:tcBorders>
            <w:vAlign w:val="center"/>
          </w:tcPr>
          <w:p w14:paraId="68BB9F6A" w14:textId="77777777" w:rsidR="003D00D5" w:rsidRPr="00934818" w:rsidRDefault="003D00D5" w:rsidP="0074517F">
            <w:pPr>
              <w:suppressAutoHyphens/>
              <w:kinsoku w:val="0"/>
              <w:wordWrap w:val="0"/>
              <w:autoSpaceDE w:val="0"/>
              <w:autoSpaceDN w:val="0"/>
              <w:spacing w:line="254" w:lineRule="exact"/>
              <w:jc w:val="center"/>
              <w:rPr>
                <w:rFonts w:ascii="ＭＳ ゴシック" w:eastAsia="ＭＳ ゴシック" w:hAnsi="ＭＳ ゴシック" w:cs="Times New Roman"/>
                <w:spacing w:val="2"/>
              </w:rPr>
            </w:pPr>
          </w:p>
        </w:tc>
        <w:tc>
          <w:tcPr>
            <w:tcW w:w="6484" w:type="dxa"/>
            <w:tcBorders>
              <w:top w:val="single" w:sz="4" w:space="0" w:color="000000"/>
              <w:left w:val="single" w:sz="4" w:space="0" w:color="000000"/>
              <w:bottom w:val="dashed" w:sz="4" w:space="0" w:color="000000"/>
              <w:right w:val="single" w:sz="4" w:space="0" w:color="000000"/>
            </w:tcBorders>
          </w:tcPr>
          <w:p w14:paraId="00DF844C" w14:textId="77777777" w:rsidR="003D00D5" w:rsidRPr="00934818" w:rsidRDefault="003D00D5" w:rsidP="00233482">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その取引依存度が概ね２割以上である者であり</w:t>
            </w:r>
          </w:p>
        </w:tc>
      </w:tr>
      <w:tr w:rsidR="003D00D5" w:rsidRPr="00934818" w14:paraId="69D8D7DC" w14:textId="77777777" w:rsidTr="0074517F">
        <w:tc>
          <w:tcPr>
            <w:tcW w:w="1488" w:type="dxa"/>
            <w:tcBorders>
              <w:top w:val="dashed" w:sz="4" w:space="0" w:color="000000"/>
              <w:left w:val="single" w:sz="4" w:space="0" w:color="000000"/>
              <w:bottom w:val="dashed" w:sz="4" w:space="0" w:color="000000"/>
              <w:right w:val="single" w:sz="4" w:space="0" w:color="000000"/>
            </w:tcBorders>
            <w:vAlign w:val="center"/>
          </w:tcPr>
          <w:p w14:paraId="34E28B8A" w14:textId="77777777" w:rsidR="003D00D5" w:rsidRPr="00934818" w:rsidRDefault="003D00D5" w:rsidP="0074517F">
            <w:pPr>
              <w:suppressAutoHyphens/>
              <w:kinsoku w:val="0"/>
              <w:wordWrap w:val="0"/>
              <w:autoSpaceDE w:val="0"/>
              <w:autoSpaceDN w:val="0"/>
              <w:spacing w:line="254" w:lineRule="exact"/>
              <w:jc w:val="center"/>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w:t>
            </w:r>
          </w:p>
        </w:tc>
        <w:tc>
          <w:tcPr>
            <w:tcW w:w="6484" w:type="dxa"/>
            <w:tcBorders>
              <w:top w:val="dashed" w:sz="4" w:space="0" w:color="000000"/>
              <w:left w:val="single" w:sz="4" w:space="0" w:color="000000"/>
              <w:bottom w:val="dashed" w:sz="4" w:space="0" w:color="000000"/>
              <w:right w:val="single" w:sz="4" w:space="0" w:color="000000"/>
            </w:tcBorders>
          </w:tcPr>
          <w:p w14:paraId="720FF938" w14:textId="3A825F0E" w:rsidR="003D00D5" w:rsidRPr="00934818" w:rsidRDefault="003D00D5" w:rsidP="00F5148B">
            <w:pPr>
              <w:numPr>
                <w:ilvl w:val="0"/>
                <w:numId w:val="7"/>
              </w:num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 xml:space="preserve">　借入申込までの２</w:t>
            </w:r>
            <w:r w:rsidR="00F5148B">
              <w:rPr>
                <w:rFonts w:ascii="ＭＳ ゴシック" w:eastAsia="ＭＳ ゴシック" w:hAnsi="ＭＳ ゴシック" w:cs="ＭＳ ゴシック" w:hint="eastAsia"/>
              </w:rPr>
              <w:t>か</w:t>
            </w:r>
            <w:r w:rsidRPr="00934818">
              <w:rPr>
                <w:rFonts w:ascii="ＭＳ ゴシック" w:eastAsia="ＭＳ ゴシック" w:hAnsi="ＭＳ ゴシック" w:cs="ＭＳ ゴシック" w:hint="eastAsia"/>
              </w:rPr>
              <w:t>月の売上額、受注額若しくは生産量等（出荷量・販売量・取引量）が</w:t>
            </w:r>
            <w:r w:rsidR="00ED19D9">
              <w:rPr>
                <w:rFonts w:ascii="ＭＳ ゴシック" w:eastAsia="ＭＳ ゴシック" w:hAnsi="ＭＳ ゴシック" w:cs="ＭＳ ゴシック" w:hint="eastAsia"/>
              </w:rPr>
              <w:t>令和６年能登半島地震</w:t>
            </w:r>
            <w:r w:rsidR="00C33293">
              <w:rPr>
                <w:rFonts w:ascii="ＭＳ ゴシック" w:eastAsia="ＭＳ ゴシック" w:hAnsi="ＭＳ ゴシック" w:cs="ＭＳ ゴシック" w:hint="eastAsia"/>
              </w:rPr>
              <w:t>前</w:t>
            </w:r>
            <w:r w:rsidRPr="00934818">
              <w:rPr>
                <w:rFonts w:ascii="ＭＳ ゴシック" w:eastAsia="ＭＳ ゴシック" w:hAnsi="ＭＳ ゴシック" w:cs="ＭＳ ゴシック" w:hint="eastAsia"/>
              </w:rPr>
              <w:t>の直近年同期に比して３割以上減少した又は経営費が３割以上上昇した者</w:t>
            </w:r>
          </w:p>
        </w:tc>
      </w:tr>
      <w:tr w:rsidR="003D00D5" w:rsidRPr="00934818" w14:paraId="4AF76D9C" w14:textId="77777777" w:rsidTr="0074517F">
        <w:trPr>
          <w:trHeight w:val="976"/>
        </w:trPr>
        <w:tc>
          <w:tcPr>
            <w:tcW w:w="1488" w:type="dxa"/>
            <w:tcBorders>
              <w:top w:val="dashed" w:sz="4" w:space="0" w:color="000000"/>
              <w:left w:val="single" w:sz="4" w:space="0" w:color="000000"/>
              <w:bottom w:val="single" w:sz="4" w:space="0" w:color="000000"/>
              <w:right w:val="single" w:sz="4" w:space="0" w:color="000000"/>
            </w:tcBorders>
            <w:vAlign w:val="center"/>
          </w:tcPr>
          <w:p w14:paraId="3EDDF48E" w14:textId="77777777" w:rsidR="003D00D5" w:rsidRPr="00934818" w:rsidRDefault="003D00D5" w:rsidP="0074517F">
            <w:pPr>
              <w:suppressAutoHyphens/>
              <w:kinsoku w:val="0"/>
              <w:wordWrap w:val="0"/>
              <w:autoSpaceDE w:val="0"/>
              <w:autoSpaceDN w:val="0"/>
              <w:spacing w:line="254" w:lineRule="exact"/>
              <w:jc w:val="center"/>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w:t>
            </w:r>
          </w:p>
        </w:tc>
        <w:tc>
          <w:tcPr>
            <w:tcW w:w="6484" w:type="dxa"/>
            <w:tcBorders>
              <w:top w:val="dashed" w:sz="4" w:space="0" w:color="000000"/>
              <w:left w:val="single" w:sz="4" w:space="0" w:color="000000"/>
              <w:bottom w:val="single" w:sz="4" w:space="0" w:color="000000"/>
              <w:right w:val="single" w:sz="4" w:space="0" w:color="000000"/>
            </w:tcBorders>
          </w:tcPr>
          <w:p w14:paraId="63FBB90F" w14:textId="55A26478" w:rsidR="003D00D5" w:rsidRPr="00934818" w:rsidRDefault="003D00D5" w:rsidP="009A7767">
            <w:pPr>
              <w:numPr>
                <w:ilvl w:val="0"/>
                <w:numId w:val="7"/>
              </w:num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 xml:space="preserve">　</w:t>
            </w:r>
            <w:r w:rsidR="002F6A4D" w:rsidRPr="00FD1AAB">
              <w:rPr>
                <w:rFonts w:ascii="ＭＳ ゴシック" w:eastAsia="ＭＳ ゴシック" w:hAnsi="ＭＳ ゴシック" w:cs="ＭＳ ゴシック" w:hint="eastAsia"/>
              </w:rPr>
              <w:t>令和</w:t>
            </w:r>
            <w:r w:rsidR="00ED19D9">
              <w:rPr>
                <w:rFonts w:ascii="ＭＳ ゴシック" w:eastAsia="ＭＳ ゴシック" w:hAnsi="ＭＳ ゴシック" w:cs="ＭＳ ゴシック" w:hint="eastAsia"/>
              </w:rPr>
              <w:t>６年能登半島地震</w:t>
            </w:r>
            <w:r w:rsidRPr="00934818">
              <w:rPr>
                <w:rFonts w:ascii="ＭＳ ゴシック" w:eastAsia="ＭＳ ゴシック" w:hAnsi="ＭＳ ゴシック" w:cs="ＭＳ ゴシック" w:hint="eastAsia"/>
              </w:rPr>
              <w:t>後の年間売上額、年間受注額若しくは年間生産量等が</w:t>
            </w:r>
            <w:r w:rsidR="00ED19D9">
              <w:rPr>
                <w:rFonts w:ascii="ＭＳ ゴシック" w:eastAsia="ＭＳ ゴシック" w:hAnsi="ＭＳ ゴシック" w:cs="ＭＳ ゴシック" w:hint="eastAsia"/>
              </w:rPr>
              <w:t>令和６年能登半島地震</w:t>
            </w:r>
            <w:r w:rsidRPr="00934818">
              <w:rPr>
                <w:rFonts w:ascii="ＭＳ ゴシック" w:eastAsia="ＭＳ ゴシック" w:hAnsi="ＭＳ ゴシック" w:cs="ＭＳ ゴシック" w:hint="eastAsia"/>
              </w:rPr>
              <w:t>前の直近年に比して１割以上減少すると見込まれる又は年間経営費が１割以上上昇すると見込まれる者</w:t>
            </w:r>
          </w:p>
        </w:tc>
      </w:tr>
    </w:tbl>
    <w:p w14:paraId="1134C880" w14:textId="77777777" w:rsidR="007352C4" w:rsidRPr="00934818" w:rsidRDefault="007352C4" w:rsidP="007352C4">
      <w:pPr>
        <w:adjustRightInd/>
        <w:spacing w:line="254" w:lineRule="exact"/>
        <w:rPr>
          <w:rFonts w:ascii="ＭＳ ゴシック" w:eastAsia="ＭＳ ゴシック" w:hAnsi="ＭＳ ゴシック" w:cs="Times New Roman"/>
          <w:spacing w:val="2"/>
        </w:rPr>
      </w:pPr>
    </w:p>
    <w:p w14:paraId="30FC8D46" w14:textId="77777777" w:rsidR="0074517F" w:rsidRPr="00934818" w:rsidRDefault="0074517F" w:rsidP="007352C4">
      <w:pPr>
        <w:adjustRightInd/>
        <w:spacing w:line="254" w:lineRule="exact"/>
        <w:rPr>
          <w:rFonts w:ascii="ＭＳ ゴシック" w:eastAsia="ＭＳ ゴシック" w:hAnsi="ＭＳ ゴシック" w:cs="Times New Roman"/>
          <w:spacing w:val="2"/>
        </w:rPr>
      </w:pPr>
      <w:r w:rsidRPr="00934818">
        <w:rPr>
          <w:rFonts w:ascii="ＭＳ ゴシック" w:eastAsia="ＭＳ ゴシック" w:hAnsi="ＭＳ ゴシック" w:cs="Times New Roman" w:hint="eastAsia"/>
          <w:spacing w:val="2"/>
        </w:rPr>
        <w:t>（２）</w:t>
      </w:r>
      <w:r w:rsidR="00CE1CB7">
        <w:rPr>
          <w:rFonts w:ascii="ＭＳ ゴシック" w:eastAsia="ＭＳ ゴシック" w:hAnsi="ＭＳ ゴシック" w:cs="Times New Roman" w:hint="eastAsia"/>
          <w:spacing w:val="2"/>
        </w:rPr>
        <w:t>間接被災者の</w:t>
      </w:r>
      <w:r w:rsidR="00A70A80" w:rsidRPr="00934818">
        <w:rPr>
          <w:rFonts w:ascii="ＭＳ ゴシック" w:eastAsia="ＭＳ ゴシック" w:hAnsi="ＭＳ ゴシック" w:cs="Times New Roman" w:hint="eastAsia"/>
          <w:spacing w:val="2"/>
        </w:rPr>
        <w:t>資金使途</w:t>
      </w:r>
      <w:r w:rsidR="00A70A80" w:rsidRPr="00934818">
        <w:rPr>
          <w:rFonts w:ascii="ＭＳ ゴシック" w:eastAsia="ＭＳ ゴシック" w:hAnsi="ＭＳ ゴシック" w:cs="Times New Roman"/>
          <w:spacing w:val="2"/>
        </w:rPr>
        <w:t>の</w:t>
      </w:r>
      <w:r w:rsidR="002D7713" w:rsidRPr="00934818">
        <w:rPr>
          <w:rFonts w:ascii="ＭＳ ゴシック" w:eastAsia="ＭＳ ゴシック" w:hAnsi="ＭＳ ゴシック" w:cs="Times New Roman" w:hint="eastAsia"/>
          <w:spacing w:val="2"/>
        </w:rPr>
        <w:t>区分</w:t>
      </w:r>
      <w:r w:rsidR="00A70A80" w:rsidRPr="00934818">
        <w:rPr>
          <w:rFonts w:ascii="ＭＳ ゴシック" w:eastAsia="ＭＳ ゴシック" w:hAnsi="ＭＳ ゴシック" w:cs="Times New Roman" w:hint="eastAsia"/>
          <w:spacing w:val="2"/>
        </w:rPr>
        <w:t>に</w:t>
      </w:r>
      <w:r w:rsidR="00A70A80" w:rsidRPr="00934818">
        <w:rPr>
          <w:rFonts w:ascii="ＭＳ ゴシック" w:eastAsia="ＭＳ ゴシック" w:hAnsi="ＭＳ ゴシック" w:cs="Times New Roman"/>
          <w:spacing w:val="2"/>
        </w:rPr>
        <w:t>ついて</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6484"/>
      </w:tblGrid>
      <w:tr w:rsidR="0074517F" w:rsidRPr="00934818" w14:paraId="19130668" w14:textId="77777777" w:rsidTr="00F94391">
        <w:tc>
          <w:tcPr>
            <w:tcW w:w="1488" w:type="dxa"/>
            <w:tcBorders>
              <w:top w:val="single" w:sz="4" w:space="0" w:color="000000"/>
              <w:left w:val="single" w:sz="4" w:space="0" w:color="000000"/>
              <w:bottom w:val="double" w:sz="4" w:space="0" w:color="auto"/>
              <w:right w:val="single" w:sz="4" w:space="0" w:color="000000"/>
            </w:tcBorders>
          </w:tcPr>
          <w:p w14:paraId="63C487CD" w14:textId="77777777" w:rsidR="0074517F" w:rsidRPr="00934818" w:rsidRDefault="0074517F" w:rsidP="00F94391">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該当する項目にチェック</w:t>
            </w:r>
          </w:p>
        </w:tc>
        <w:tc>
          <w:tcPr>
            <w:tcW w:w="6484" w:type="dxa"/>
            <w:tcBorders>
              <w:top w:val="single" w:sz="4" w:space="0" w:color="000000"/>
              <w:left w:val="single" w:sz="4" w:space="0" w:color="000000"/>
              <w:bottom w:val="double" w:sz="4" w:space="0" w:color="auto"/>
              <w:right w:val="single" w:sz="4" w:space="0" w:color="000000"/>
            </w:tcBorders>
            <w:vAlign w:val="center"/>
          </w:tcPr>
          <w:p w14:paraId="059AA75B" w14:textId="77777777" w:rsidR="0074517F" w:rsidRPr="00934818" w:rsidRDefault="0074517F" w:rsidP="00F94391">
            <w:pPr>
              <w:suppressAutoHyphens/>
              <w:kinsoku w:val="0"/>
              <w:wordWrap w:val="0"/>
              <w:autoSpaceDE w:val="0"/>
              <w:autoSpaceDN w:val="0"/>
              <w:spacing w:line="254" w:lineRule="exact"/>
              <w:jc w:val="center"/>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要　　件</w:t>
            </w:r>
          </w:p>
        </w:tc>
      </w:tr>
      <w:tr w:rsidR="0074517F" w:rsidRPr="00934818" w14:paraId="330AA875" w14:textId="77777777" w:rsidTr="00FC7FB8">
        <w:tc>
          <w:tcPr>
            <w:tcW w:w="1488" w:type="dxa"/>
            <w:tcBorders>
              <w:top w:val="double" w:sz="4" w:space="0" w:color="auto"/>
              <w:left w:val="single" w:sz="4" w:space="0" w:color="000000"/>
              <w:bottom w:val="single" w:sz="4" w:space="0" w:color="auto"/>
              <w:right w:val="single" w:sz="4" w:space="0" w:color="000000"/>
            </w:tcBorders>
            <w:vAlign w:val="center"/>
          </w:tcPr>
          <w:p w14:paraId="09E98E0A" w14:textId="77777777" w:rsidR="0074517F" w:rsidRPr="00934818" w:rsidRDefault="0074517F" w:rsidP="0074517F">
            <w:pPr>
              <w:suppressAutoHyphens/>
              <w:kinsoku w:val="0"/>
              <w:wordWrap w:val="0"/>
              <w:autoSpaceDE w:val="0"/>
              <w:autoSpaceDN w:val="0"/>
              <w:spacing w:line="254" w:lineRule="exact"/>
              <w:jc w:val="center"/>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w:t>
            </w:r>
          </w:p>
        </w:tc>
        <w:tc>
          <w:tcPr>
            <w:tcW w:w="6484" w:type="dxa"/>
            <w:tcBorders>
              <w:top w:val="double" w:sz="4" w:space="0" w:color="auto"/>
              <w:left w:val="single" w:sz="4" w:space="0" w:color="000000"/>
              <w:bottom w:val="single" w:sz="4" w:space="0" w:color="auto"/>
              <w:right w:val="single" w:sz="4" w:space="0" w:color="000000"/>
            </w:tcBorders>
            <w:vAlign w:val="center"/>
          </w:tcPr>
          <w:p w14:paraId="5FFAC955" w14:textId="77777777" w:rsidR="0074517F" w:rsidRPr="00934818" w:rsidRDefault="0074517F" w:rsidP="00FC7FB8">
            <w:pPr>
              <w:suppressAutoHyphens/>
              <w:kinsoku w:val="0"/>
              <w:wordWrap w:val="0"/>
              <w:autoSpaceDE w:val="0"/>
              <w:autoSpaceDN w:val="0"/>
              <w:spacing w:line="254" w:lineRule="exact"/>
              <w:rPr>
                <w:rFonts w:ascii="ＭＳ ゴシック" w:eastAsia="ＭＳ ゴシック" w:hAnsi="ＭＳ ゴシック" w:cs="Times New Roman"/>
                <w:spacing w:val="2"/>
                <w:sz w:val="20"/>
              </w:rPr>
            </w:pPr>
            <w:r w:rsidRPr="00934818">
              <w:rPr>
                <w:rFonts w:ascii="ＭＳ ゴシック" w:eastAsia="ＭＳ ゴシック" w:hAnsi="ＭＳ ゴシック" w:cs="ＭＳ ゴシック" w:hint="eastAsia"/>
                <w:sz w:val="20"/>
              </w:rPr>
              <w:t>農林漁業セーフティネット資金実施要綱第２の１</w:t>
            </w:r>
            <w:r w:rsidR="00FC7FB8" w:rsidRPr="00FC7FB8">
              <w:rPr>
                <w:rFonts w:ascii="ＭＳ ゴシック" w:eastAsia="ＭＳ ゴシック" w:hAnsi="ＭＳ ゴシック" w:cs="ＭＳ ゴシック" w:hint="eastAsia"/>
                <w:sz w:val="20"/>
              </w:rPr>
              <w:t>に定める全ての資金使途</w:t>
            </w:r>
          </w:p>
        </w:tc>
      </w:tr>
      <w:tr w:rsidR="0074517F" w:rsidRPr="00934818" w14:paraId="485F48AA" w14:textId="77777777" w:rsidTr="00FC7FB8">
        <w:tc>
          <w:tcPr>
            <w:tcW w:w="1488" w:type="dxa"/>
            <w:tcBorders>
              <w:top w:val="single" w:sz="4" w:space="0" w:color="auto"/>
              <w:left w:val="single" w:sz="4" w:space="0" w:color="000000"/>
              <w:bottom w:val="single" w:sz="4" w:space="0" w:color="auto"/>
              <w:right w:val="single" w:sz="4" w:space="0" w:color="000000"/>
            </w:tcBorders>
            <w:vAlign w:val="center"/>
          </w:tcPr>
          <w:p w14:paraId="3AED5D88" w14:textId="77777777" w:rsidR="0074517F" w:rsidRPr="00934818" w:rsidRDefault="0074517F" w:rsidP="0074517F">
            <w:pPr>
              <w:suppressAutoHyphens/>
              <w:kinsoku w:val="0"/>
              <w:wordWrap w:val="0"/>
              <w:autoSpaceDE w:val="0"/>
              <w:autoSpaceDN w:val="0"/>
              <w:spacing w:line="254" w:lineRule="exact"/>
              <w:jc w:val="center"/>
              <w:rPr>
                <w:rFonts w:ascii="ＭＳ ゴシック" w:eastAsia="ＭＳ ゴシック" w:hAnsi="ＭＳ ゴシック" w:cs="ＭＳ ゴシック"/>
              </w:rPr>
            </w:pPr>
            <w:r w:rsidRPr="00934818">
              <w:rPr>
                <w:rFonts w:ascii="ＭＳ ゴシック" w:eastAsia="ＭＳ ゴシック" w:hAnsi="ＭＳ ゴシック" w:cs="ＭＳ ゴシック" w:hint="eastAsia"/>
              </w:rPr>
              <w:t>□</w:t>
            </w:r>
          </w:p>
        </w:tc>
        <w:tc>
          <w:tcPr>
            <w:tcW w:w="6484" w:type="dxa"/>
            <w:tcBorders>
              <w:top w:val="single" w:sz="4" w:space="0" w:color="auto"/>
              <w:left w:val="single" w:sz="4" w:space="0" w:color="000000"/>
              <w:bottom w:val="single" w:sz="4" w:space="0" w:color="auto"/>
              <w:right w:val="single" w:sz="4" w:space="0" w:color="000000"/>
            </w:tcBorders>
            <w:vAlign w:val="center"/>
          </w:tcPr>
          <w:p w14:paraId="3F29F9C1" w14:textId="77777777" w:rsidR="0074517F" w:rsidRPr="00934818" w:rsidRDefault="0074517F" w:rsidP="00FC7FB8">
            <w:pPr>
              <w:suppressAutoHyphens/>
              <w:kinsoku w:val="0"/>
              <w:wordWrap w:val="0"/>
              <w:autoSpaceDE w:val="0"/>
              <w:autoSpaceDN w:val="0"/>
              <w:spacing w:line="254" w:lineRule="exact"/>
              <w:rPr>
                <w:rFonts w:ascii="ＭＳ ゴシック" w:eastAsia="ＭＳ ゴシック" w:hAnsi="ＭＳ ゴシック" w:cs="ＭＳ ゴシック"/>
                <w:sz w:val="20"/>
              </w:rPr>
            </w:pPr>
            <w:r w:rsidRPr="00934818">
              <w:rPr>
                <w:rFonts w:ascii="ＭＳ ゴシック" w:eastAsia="ＭＳ ゴシック" w:hAnsi="ＭＳ ゴシック" w:cs="ＭＳ ゴシック" w:hint="eastAsia"/>
                <w:sz w:val="20"/>
              </w:rPr>
              <w:t>農業経営基盤強化資金実施要綱第３の２の（５）及び（６）</w:t>
            </w:r>
          </w:p>
        </w:tc>
      </w:tr>
      <w:tr w:rsidR="0074517F" w:rsidRPr="00934818" w14:paraId="08C1577A" w14:textId="77777777" w:rsidTr="00FC7FB8">
        <w:tc>
          <w:tcPr>
            <w:tcW w:w="1488" w:type="dxa"/>
            <w:tcBorders>
              <w:top w:val="single" w:sz="4" w:space="0" w:color="auto"/>
              <w:left w:val="single" w:sz="4" w:space="0" w:color="000000"/>
              <w:bottom w:val="single" w:sz="4" w:space="0" w:color="auto"/>
              <w:right w:val="single" w:sz="4" w:space="0" w:color="000000"/>
            </w:tcBorders>
            <w:vAlign w:val="center"/>
          </w:tcPr>
          <w:p w14:paraId="0A737CA6" w14:textId="77777777" w:rsidR="0074517F" w:rsidRPr="00934818" w:rsidRDefault="0074517F" w:rsidP="0074517F">
            <w:pPr>
              <w:suppressAutoHyphens/>
              <w:kinsoku w:val="0"/>
              <w:wordWrap w:val="0"/>
              <w:autoSpaceDE w:val="0"/>
              <w:autoSpaceDN w:val="0"/>
              <w:spacing w:line="254" w:lineRule="exact"/>
              <w:jc w:val="center"/>
              <w:rPr>
                <w:rFonts w:ascii="ＭＳ ゴシック" w:eastAsia="ＭＳ ゴシック" w:hAnsi="ＭＳ ゴシック" w:cs="ＭＳ ゴシック"/>
              </w:rPr>
            </w:pPr>
            <w:r w:rsidRPr="00934818">
              <w:rPr>
                <w:rFonts w:ascii="ＭＳ ゴシック" w:eastAsia="ＭＳ ゴシック" w:hAnsi="ＭＳ ゴシック" w:cs="ＭＳ ゴシック" w:hint="eastAsia"/>
              </w:rPr>
              <w:t>□</w:t>
            </w:r>
          </w:p>
        </w:tc>
        <w:tc>
          <w:tcPr>
            <w:tcW w:w="6484" w:type="dxa"/>
            <w:tcBorders>
              <w:top w:val="single" w:sz="4" w:space="0" w:color="auto"/>
              <w:left w:val="single" w:sz="4" w:space="0" w:color="000000"/>
              <w:bottom w:val="single" w:sz="4" w:space="0" w:color="auto"/>
              <w:right w:val="single" w:sz="4" w:space="0" w:color="000000"/>
            </w:tcBorders>
            <w:vAlign w:val="center"/>
          </w:tcPr>
          <w:p w14:paraId="0B81AC72" w14:textId="77777777" w:rsidR="0074517F" w:rsidRPr="00934818" w:rsidRDefault="002D7713" w:rsidP="00812471">
            <w:pPr>
              <w:suppressAutoHyphens/>
              <w:kinsoku w:val="0"/>
              <w:autoSpaceDE w:val="0"/>
              <w:autoSpaceDN w:val="0"/>
              <w:spacing w:line="254" w:lineRule="exact"/>
              <w:ind w:rightChars="-50" w:right="-106"/>
              <w:jc w:val="left"/>
              <w:rPr>
                <w:rFonts w:ascii="ＭＳ ゴシック" w:eastAsia="ＭＳ ゴシック" w:hAnsi="ＭＳ ゴシック" w:cs="ＭＳ ゴシック"/>
                <w:sz w:val="20"/>
              </w:rPr>
            </w:pPr>
            <w:r w:rsidRPr="00934818">
              <w:rPr>
                <w:rFonts w:ascii="ＭＳ ゴシック" w:eastAsia="ＭＳ ゴシック" w:hAnsi="ＭＳ ゴシック" w:cs="ＭＳ ゴシック" w:hint="eastAsia"/>
                <w:sz w:val="20"/>
              </w:rPr>
              <w:t>経営体育成強化資金実施要綱第２のⅠの１の</w:t>
            </w:r>
            <w:r w:rsidR="00FC7FB8" w:rsidRPr="00FC7FB8">
              <w:rPr>
                <w:rFonts w:ascii="ＭＳ ゴシック" w:eastAsia="ＭＳ ゴシック" w:hAnsi="ＭＳ ゴシック" w:cs="ＭＳ ゴシック" w:hint="eastAsia"/>
                <w:sz w:val="20"/>
              </w:rPr>
              <w:t>（３）から（</w:t>
            </w:r>
            <w:r w:rsidR="00680673">
              <w:rPr>
                <w:rFonts w:ascii="ＭＳ ゴシック" w:eastAsia="ＭＳ ゴシック" w:hAnsi="ＭＳ ゴシック" w:cs="ＭＳ ゴシック" w:hint="eastAsia"/>
                <w:sz w:val="20"/>
              </w:rPr>
              <w:t>８</w:t>
            </w:r>
            <w:r w:rsidR="00FC7FB8" w:rsidRPr="00FC7FB8">
              <w:rPr>
                <w:rFonts w:ascii="ＭＳ ゴシック" w:eastAsia="ＭＳ ゴシック" w:hAnsi="ＭＳ ゴシック" w:cs="ＭＳ ゴシック" w:hint="eastAsia"/>
                <w:sz w:val="20"/>
              </w:rPr>
              <w:t>）、（</w:t>
            </w:r>
            <w:r w:rsidR="00680673">
              <w:rPr>
                <w:rFonts w:ascii="ＭＳ ゴシック" w:eastAsia="ＭＳ ゴシック" w:hAnsi="ＭＳ ゴシック" w:cs="ＭＳ ゴシック" w:hint="eastAsia"/>
                <w:sz w:val="20"/>
              </w:rPr>
              <w:t>10</w:t>
            </w:r>
            <w:r w:rsidR="00FC7FB8" w:rsidRPr="00FC7FB8">
              <w:rPr>
                <w:rFonts w:ascii="ＭＳ ゴシック" w:eastAsia="ＭＳ ゴシック" w:hAnsi="ＭＳ ゴシック" w:cs="ＭＳ ゴシック" w:hint="eastAsia"/>
                <w:sz w:val="20"/>
              </w:rPr>
              <w:t>）及び（</w:t>
            </w:r>
            <w:r w:rsidR="00680673">
              <w:rPr>
                <w:rFonts w:ascii="ＭＳ ゴシック" w:eastAsia="ＭＳ ゴシック" w:hAnsi="ＭＳ ゴシック" w:cs="ＭＳ ゴシック" w:hint="eastAsia"/>
                <w:sz w:val="20"/>
              </w:rPr>
              <w:t>11</w:t>
            </w:r>
            <w:r w:rsidR="00FC7FB8" w:rsidRPr="00FC7FB8">
              <w:rPr>
                <w:rFonts w:ascii="ＭＳ ゴシック" w:eastAsia="ＭＳ ゴシック" w:hAnsi="ＭＳ ゴシック" w:cs="ＭＳ ゴシック" w:hint="eastAsia"/>
                <w:sz w:val="20"/>
              </w:rPr>
              <w:t>）</w:t>
            </w:r>
          </w:p>
        </w:tc>
      </w:tr>
      <w:tr w:rsidR="00027370" w:rsidRPr="00934818" w14:paraId="1234F515" w14:textId="77777777" w:rsidTr="00FC7FB8">
        <w:tc>
          <w:tcPr>
            <w:tcW w:w="1488" w:type="dxa"/>
            <w:tcBorders>
              <w:top w:val="single" w:sz="4" w:space="0" w:color="auto"/>
              <w:left w:val="single" w:sz="4" w:space="0" w:color="000000"/>
              <w:bottom w:val="single" w:sz="4" w:space="0" w:color="000000"/>
              <w:right w:val="single" w:sz="4" w:space="0" w:color="000000"/>
            </w:tcBorders>
            <w:vAlign w:val="center"/>
          </w:tcPr>
          <w:p w14:paraId="1F2EFC2F" w14:textId="5A8CA424" w:rsidR="00027370" w:rsidRPr="00934818" w:rsidRDefault="00027370" w:rsidP="0074517F">
            <w:pPr>
              <w:suppressAutoHyphens/>
              <w:kinsoku w:val="0"/>
              <w:wordWrap w:val="0"/>
              <w:autoSpaceDE w:val="0"/>
              <w:autoSpaceDN w:val="0"/>
              <w:spacing w:line="254" w:lineRule="exac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w:t>
            </w:r>
          </w:p>
        </w:tc>
        <w:tc>
          <w:tcPr>
            <w:tcW w:w="6484" w:type="dxa"/>
            <w:tcBorders>
              <w:top w:val="single" w:sz="4" w:space="0" w:color="auto"/>
              <w:left w:val="single" w:sz="4" w:space="0" w:color="000000"/>
              <w:bottom w:val="single" w:sz="4" w:space="0" w:color="000000"/>
              <w:right w:val="single" w:sz="4" w:space="0" w:color="000000"/>
            </w:tcBorders>
            <w:vAlign w:val="center"/>
          </w:tcPr>
          <w:p w14:paraId="688D5CFB" w14:textId="6B783B6D" w:rsidR="00027370" w:rsidRPr="00934818" w:rsidRDefault="00A51D27" w:rsidP="00FC7FB8">
            <w:pPr>
              <w:suppressAutoHyphens/>
              <w:kinsoku w:val="0"/>
              <w:wordWrap w:val="0"/>
              <w:autoSpaceDE w:val="0"/>
              <w:autoSpaceDN w:val="0"/>
              <w:spacing w:line="254" w:lineRule="exact"/>
              <w:rPr>
                <w:rFonts w:ascii="ＭＳ ゴシック" w:eastAsia="ＭＳ ゴシック" w:hAnsi="ＭＳ ゴシック" w:cs="ＭＳ ゴシック"/>
                <w:sz w:val="20"/>
              </w:rPr>
            </w:pPr>
            <w:r>
              <w:rPr>
                <w:rFonts w:ascii="ＭＳ ゴシック" w:eastAsia="ＭＳ ゴシック" w:hAnsi="ＭＳ ゴシック" w:cs="ＭＳ ゴシック" w:hint="eastAsia"/>
                <w:sz w:val="20"/>
              </w:rPr>
              <w:t>農林漁業経営資本強化資金実施要綱第２の（１）のウ</w:t>
            </w:r>
          </w:p>
        </w:tc>
      </w:tr>
      <w:tr w:rsidR="0074517F" w:rsidRPr="00934818" w14:paraId="299F666A" w14:textId="77777777" w:rsidTr="00FC7FB8">
        <w:tc>
          <w:tcPr>
            <w:tcW w:w="1488" w:type="dxa"/>
            <w:tcBorders>
              <w:top w:val="single" w:sz="4" w:space="0" w:color="auto"/>
              <w:left w:val="single" w:sz="4" w:space="0" w:color="000000"/>
              <w:bottom w:val="single" w:sz="4" w:space="0" w:color="000000"/>
              <w:right w:val="single" w:sz="4" w:space="0" w:color="000000"/>
            </w:tcBorders>
            <w:vAlign w:val="center"/>
          </w:tcPr>
          <w:p w14:paraId="7C45906C" w14:textId="77777777" w:rsidR="0074517F" w:rsidRPr="00934818" w:rsidRDefault="0074517F" w:rsidP="0074517F">
            <w:pPr>
              <w:suppressAutoHyphens/>
              <w:kinsoku w:val="0"/>
              <w:wordWrap w:val="0"/>
              <w:autoSpaceDE w:val="0"/>
              <w:autoSpaceDN w:val="0"/>
              <w:spacing w:line="254" w:lineRule="exact"/>
              <w:jc w:val="center"/>
              <w:rPr>
                <w:rFonts w:ascii="ＭＳ ゴシック" w:eastAsia="ＭＳ ゴシック" w:hAnsi="ＭＳ ゴシック" w:cs="ＭＳ ゴシック"/>
              </w:rPr>
            </w:pPr>
            <w:r w:rsidRPr="00934818">
              <w:rPr>
                <w:rFonts w:ascii="ＭＳ ゴシック" w:eastAsia="ＭＳ ゴシック" w:hAnsi="ＭＳ ゴシック" w:cs="ＭＳ ゴシック" w:hint="eastAsia"/>
              </w:rPr>
              <w:t>□</w:t>
            </w:r>
          </w:p>
        </w:tc>
        <w:tc>
          <w:tcPr>
            <w:tcW w:w="6484" w:type="dxa"/>
            <w:tcBorders>
              <w:top w:val="single" w:sz="4" w:space="0" w:color="auto"/>
              <w:left w:val="single" w:sz="4" w:space="0" w:color="000000"/>
              <w:bottom w:val="single" w:sz="4" w:space="0" w:color="000000"/>
              <w:right w:val="single" w:sz="4" w:space="0" w:color="000000"/>
            </w:tcBorders>
            <w:vAlign w:val="center"/>
          </w:tcPr>
          <w:p w14:paraId="13C28CC7" w14:textId="77777777" w:rsidR="0074517F" w:rsidRPr="00934818" w:rsidRDefault="0074517F" w:rsidP="00FC7FB8">
            <w:pPr>
              <w:suppressAutoHyphens/>
              <w:kinsoku w:val="0"/>
              <w:wordWrap w:val="0"/>
              <w:autoSpaceDE w:val="0"/>
              <w:autoSpaceDN w:val="0"/>
              <w:spacing w:line="254" w:lineRule="exact"/>
              <w:rPr>
                <w:rFonts w:ascii="ＭＳ ゴシック" w:eastAsia="ＭＳ ゴシック" w:hAnsi="ＭＳ ゴシック" w:cs="ＭＳ ゴシック"/>
                <w:sz w:val="20"/>
              </w:rPr>
            </w:pPr>
            <w:r w:rsidRPr="00934818">
              <w:rPr>
                <w:rFonts w:ascii="ＭＳ ゴシック" w:eastAsia="ＭＳ ゴシック" w:hAnsi="ＭＳ ゴシック" w:cs="ＭＳ ゴシック" w:hint="eastAsia"/>
                <w:sz w:val="20"/>
              </w:rPr>
              <w:t>農業近代化資金の円滑な融通のためのガイドライン第２の３の（１）のイ、ウ、オ及び（２）のア（但し、（１）のイ及びウに限る</w:t>
            </w:r>
            <w:r w:rsidR="00F5148B">
              <w:rPr>
                <w:rFonts w:ascii="ＭＳ ゴシック" w:eastAsia="ＭＳ ゴシック" w:hAnsi="ＭＳ ゴシック" w:cs="ＭＳ ゴシック" w:hint="eastAsia"/>
                <w:sz w:val="20"/>
              </w:rPr>
              <w:t>。</w:t>
            </w:r>
            <w:r w:rsidRPr="00934818">
              <w:rPr>
                <w:rFonts w:ascii="ＭＳ ゴシック" w:eastAsia="ＭＳ ゴシック" w:hAnsi="ＭＳ ゴシック" w:cs="ＭＳ ゴシック" w:hint="eastAsia"/>
                <w:sz w:val="20"/>
              </w:rPr>
              <w:t>）</w:t>
            </w:r>
          </w:p>
        </w:tc>
      </w:tr>
    </w:tbl>
    <w:p w14:paraId="6328CC38" w14:textId="77777777" w:rsidR="0074517F" w:rsidRPr="00934818" w:rsidRDefault="0074517F" w:rsidP="007352C4">
      <w:pPr>
        <w:adjustRightInd/>
        <w:spacing w:line="254" w:lineRule="exact"/>
        <w:rPr>
          <w:rFonts w:ascii="ＭＳ ゴシック" w:eastAsia="ＭＳ ゴシック" w:hAnsi="ＭＳ ゴシック" w:cs="Times New Roman"/>
          <w:spacing w:val="2"/>
        </w:rPr>
      </w:pPr>
    </w:p>
    <w:p w14:paraId="2F2F66C6" w14:textId="77777777" w:rsidR="007352C4" w:rsidRPr="00934818" w:rsidRDefault="007352C4" w:rsidP="007352C4">
      <w:pPr>
        <w:adjustRightInd/>
        <w:spacing w:line="254" w:lineRule="exac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３．案件情報</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5527"/>
      </w:tblGrid>
      <w:tr w:rsidR="007352C4" w:rsidRPr="00934818" w14:paraId="73605894" w14:textId="77777777" w:rsidTr="00D56E4E">
        <w:tc>
          <w:tcPr>
            <w:tcW w:w="2445" w:type="dxa"/>
            <w:tcBorders>
              <w:top w:val="single" w:sz="4" w:space="0" w:color="000000"/>
              <w:left w:val="single" w:sz="4" w:space="0" w:color="000000"/>
              <w:bottom w:val="single" w:sz="4" w:space="0" w:color="000000"/>
              <w:right w:val="single" w:sz="4" w:space="0" w:color="000000"/>
            </w:tcBorders>
          </w:tcPr>
          <w:p w14:paraId="48867905" w14:textId="77777777" w:rsidR="007352C4" w:rsidRPr="00934818" w:rsidRDefault="007352C4" w:rsidP="00D56E4E">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借入希望者（識別番号）</w:t>
            </w:r>
          </w:p>
        </w:tc>
        <w:tc>
          <w:tcPr>
            <w:tcW w:w="5527" w:type="dxa"/>
            <w:tcBorders>
              <w:top w:val="single" w:sz="4" w:space="0" w:color="000000"/>
              <w:left w:val="single" w:sz="4" w:space="0" w:color="000000"/>
              <w:bottom w:val="single" w:sz="4" w:space="0" w:color="000000"/>
              <w:right w:val="single" w:sz="4" w:space="0" w:color="000000"/>
            </w:tcBorders>
          </w:tcPr>
          <w:p w14:paraId="69DD8C68" w14:textId="77777777" w:rsidR="007352C4" w:rsidRPr="00934818" w:rsidRDefault="007352C4" w:rsidP="00D56E4E">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農林太郎（ＣＩＦ）</w:t>
            </w:r>
          </w:p>
        </w:tc>
      </w:tr>
      <w:tr w:rsidR="007352C4" w:rsidRPr="00934818" w14:paraId="54C500A7" w14:textId="77777777" w:rsidTr="00D56E4E">
        <w:tc>
          <w:tcPr>
            <w:tcW w:w="2445" w:type="dxa"/>
            <w:tcBorders>
              <w:top w:val="single" w:sz="4" w:space="0" w:color="000000"/>
              <w:left w:val="single" w:sz="4" w:space="0" w:color="000000"/>
              <w:bottom w:val="single" w:sz="4" w:space="0" w:color="000000"/>
              <w:right w:val="single" w:sz="4" w:space="0" w:color="000000"/>
            </w:tcBorders>
          </w:tcPr>
          <w:p w14:paraId="52332E0F" w14:textId="77777777" w:rsidR="007352C4" w:rsidRPr="00934818" w:rsidRDefault="007352C4" w:rsidP="00D56E4E">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借入希望の資金名</w:t>
            </w:r>
          </w:p>
        </w:tc>
        <w:tc>
          <w:tcPr>
            <w:tcW w:w="5527" w:type="dxa"/>
            <w:tcBorders>
              <w:top w:val="single" w:sz="4" w:space="0" w:color="000000"/>
              <w:left w:val="single" w:sz="4" w:space="0" w:color="000000"/>
              <w:bottom w:val="single" w:sz="4" w:space="0" w:color="000000"/>
              <w:right w:val="single" w:sz="4" w:space="0" w:color="000000"/>
            </w:tcBorders>
          </w:tcPr>
          <w:p w14:paraId="107ADEE0" w14:textId="77777777" w:rsidR="007352C4" w:rsidRPr="00934818" w:rsidRDefault="0074517F" w:rsidP="00D56E4E">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農業近代化</w:t>
            </w:r>
            <w:r w:rsidRPr="00934818">
              <w:rPr>
                <w:rFonts w:ascii="ＭＳ ゴシック" w:eastAsia="ＭＳ ゴシック" w:hAnsi="ＭＳ ゴシック" w:cs="ＭＳ ゴシック"/>
              </w:rPr>
              <w:t>資金</w:t>
            </w:r>
          </w:p>
        </w:tc>
      </w:tr>
      <w:tr w:rsidR="00CB5EE1" w:rsidRPr="00934818" w14:paraId="5EED4CDD" w14:textId="77777777" w:rsidTr="00D56E4E">
        <w:tc>
          <w:tcPr>
            <w:tcW w:w="2445" w:type="dxa"/>
            <w:tcBorders>
              <w:top w:val="single" w:sz="4" w:space="0" w:color="000000"/>
              <w:left w:val="single" w:sz="4" w:space="0" w:color="000000"/>
              <w:bottom w:val="single" w:sz="4" w:space="0" w:color="000000"/>
              <w:right w:val="single" w:sz="4" w:space="0" w:color="000000"/>
            </w:tcBorders>
          </w:tcPr>
          <w:p w14:paraId="24B6F93C" w14:textId="77777777" w:rsidR="00CB5EE1" w:rsidRPr="00934818" w:rsidRDefault="00CB5EE1" w:rsidP="00CB5EE1">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補助金名（※）</w:t>
            </w:r>
          </w:p>
        </w:tc>
        <w:tc>
          <w:tcPr>
            <w:tcW w:w="5527" w:type="dxa"/>
            <w:tcBorders>
              <w:top w:val="single" w:sz="4" w:space="0" w:color="000000"/>
              <w:left w:val="single" w:sz="4" w:space="0" w:color="000000"/>
              <w:bottom w:val="single" w:sz="4" w:space="0" w:color="000000"/>
              <w:right w:val="single" w:sz="4" w:space="0" w:color="000000"/>
            </w:tcBorders>
          </w:tcPr>
          <w:p w14:paraId="1A844239" w14:textId="77777777" w:rsidR="00CB5EE1" w:rsidRPr="00934818" w:rsidRDefault="00CB5EE1" w:rsidP="00CB5EE1">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○○○補助金</w:t>
            </w:r>
          </w:p>
        </w:tc>
      </w:tr>
      <w:tr w:rsidR="00CB5EE1" w:rsidRPr="00934818" w14:paraId="15B7847C" w14:textId="77777777" w:rsidTr="00D56E4E">
        <w:tc>
          <w:tcPr>
            <w:tcW w:w="2445" w:type="dxa"/>
            <w:tcBorders>
              <w:top w:val="single" w:sz="4" w:space="0" w:color="000000"/>
              <w:left w:val="single" w:sz="4" w:space="0" w:color="000000"/>
              <w:bottom w:val="single" w:sz="4" w:space="0" w:color="000000"/>
              <w:right w:val="single" w:sz="4" w:space="0" w:color="000000"/>
            </w:tcBorders>
          </w:tcPr>
          <w:p w14:paraId="50AA910D" w14:textId="77777777" w:rsidR="00CB5EE1" w:rsidRPr="00934818" w:rsidRDefault="00CB5EE1" w:rsidP="00CB5EE1">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都道府県、市町村</w:t>
            </w:r>
          </w:p>
        </w:tc>
        <w:tc>
          <w:tcPr>
            <w:tcW w:w="5527" w:type="dxa"/>
            <w:tcBorders>
              <w:top w:val="single" w:sz="4" w:space="0" w:color="000000"/>
              <w:left w:val="single" w:sz="4" w:space="0" w:color="000000"/>
              <w:bottom w:val="single" w:sz="4" w:space="0" w:color="000000"/>
              <w:right w:val="single" w:sz="4" w:space="0" w:color="000000"/>
            </w:tcBorders>
          </w:tcPr>
          <w:p w14:paraId="3A8B869A" w14:textId="77777777" w:rsidR="00CB5EE1" w:rsidRPr="00934818" w:rsidRDefault="00CB5EE1" w:rsidP="00CB5EE1">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○○県○○市</w:t>
            </w:r>
          </w:p>
        </w:tc>
      </w:tr>
      <w:tr w:rsidR="00CB5EE1" w:rsidRPr="00934818" w14:paraId="056DDF78" w14:textId="77777777" w:rsidTr="00D56E4E">
        <w:tc>
          <w:tcPr>
            <w:tcW w:w="2445" w:type="dxa"/>
            <w:tcBorders>
              <w:top w:val="single" w:sz="4" w:space="0" w:color="000000"/>
              <w:left w:val="single" w:sz="4" w:space="0" w:color="000000"/>
              <w:bottom w:val="single" w:sz="4" w:space="0" w:color="000000"/>
              <w:right w:val="single" w:sz="4" w:space="0" w:color="000000"/>
            </w:tcBorders>
          </w:tcPr>
          <w:p w14:paraId="3C6247EA" w14:textId="77777777" w:rsidR="00CB5EE1" w:rsidRPr="00934818" w:rsidRDefault="00CB5EE1" w:rsidP="00CB5EE1">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融資機関担当者</w:t>
            </w:r>
          </w:p>
        </w:tc>
        <w:tc>
          <w:tcPr>
            <w:tcW w:w="5527" w:type="dxa"/>
            <w:tcBorders>
              <w:top w:val="single" w:sz="4" w:space="0" w:color="000000"/>
              <w:left w:val="single" w:sz="4" w:space="0" w:color="000000"/>
              <w:bottom w:val="single" w:sz="4" w:space="0" w:color="000000"/>
              <w:right w:val="single" w:sz="4" w:space="0" w:color="000000"/>
            </w:tcBorders>
          </w:tcPr>
          <w:p w14:paraId="216D9EB2" w14:textId="77777777" w:rsidR="00CB5EE1" w:rsidRPr="00934818" w:rsidRDefault="00CB5EE1" w:rsidP="00CB5EE1">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ＪＡ</w:t>
            </w:r>
            <w:r w:rsidR="0074517F" w:rsidRPr="00934818">
              <w:rPr>
                <w:rFonts w:ascii="ＭＳ ゴシック" w:eastAsia="ＭＳ ゴシック" w:hAnsi="ＭＳ ゴシック" w:cs="ＭＳ ゴシック" w:hint="eastAsia"/>
              </w:rPr>
              <w:t>○○</w:t>
            </w:r>
            <w:r w:rsidRPr="00934818">
              <w:rPr>
                <w:rFonts w:ascii="ＭＳ ゴシック" w:eastAsia="ＭＳ ゴシック" w:hAnsi="ＭＳ ゴシック" w:cs="ＭＳ ゴシック" w:hint="eastAsia"/>
              </w:rPr>
              <w:t>・○○支店　担当○○　電話○○</w:t>
            </w:r>
            <w:r w:rsidRPr="00934818">
              <w:rPr>
                <w:rFonts w:ascii="ＭＳ ゴシック" w:eastAsia="ＭＳ ゴシック" w:hAnsi="ＭＳ ゴシック" w:cs="ＭＳ ゴシック"/>
              </w:rPr>
              <w:t>-</w:t>
            </w:r>
            <w:r w:rsidRPr="00934818">
              <w:rPr>
                <w:rFonts w:ascii="ＭＳ ゴシック" w:eastAsia="ＭＳ ゴシック" w:hAnsi="ＭＳ ゴシック" w:cs="ＭＳ ゴシック" w:hint="eastAsia"/>
              </w:rPr>
              <w:t>○○</w:t>
            </w:r>
            <w:r w:rsidRPr="00934818">
              <w:rPr>
                <w:rFonts w:ascii="ＭＳ ゴシック" w:eastAsia="ＭＳ ゴシック" w:hAnsi="ＭＳ ゴシック" w:cs="ＭＳ ゴシック"/>
              </w:rPr>
              <w:t>-</w:t>
            </w:r>
            <w:r w:rsidRPr="00934818">
              <w:rPr>
                <w:rFonts w:ascii="ＭＳ ゴシック" w:eastAsia="ＭＳ ゴシック" w:hAnsi="ＭＳ ゴシック" w:cs="ＭＳ ゴシック" w:hint="eastAsia"/>
              </w:rPr>
              <w:t>○○</w:t>
            </w:r>
          </w:p>
        </w:tc>
      </w:tr>
    </w:tbl>
    <w:p w14:paraId="6322B909" w14:textId="2A8855D1" w:rsidR="006625AA" w:rsidRPr="00981004" w:rsidRDefault="007352C4" w:rsidP="00CB5EE1">
      <w:pPr>
        <w:adjustRightInd/>
        <w:spacing w:line="302" w:lineRule="exact"/>
        <w:ind w:left="848" w:hanging="424"/>
        <w:rPr>
          <w:rFonts w:ascii="ＭＳ 明朝" w:eastAsia="ＭＳ ゴシック" w:cs="ＭＳ ゴシック"/>
          <w:sz w:val="22"/>
        </w:rPr>
      </w:pPr>
      <w:r w:rsidRPr="00CE1CB7">
        <w:rPr>
          <w:rFonts w:ascii="ＭＳ ゴシック" w:eastAsia="ＭＳ ゴシック" w:hAnsi="ＭＳ ゴシック" w:cs="ＭＳ ゴシック" w:hint="eastAsia"/>
        </w:rPr>
        <w:t>※　スーパーＬ資金、農業近代化資金、経営体育成強化資金</w:t>
      </w:r>
      <w:r w:rsidR="002E24A6">
        <w:rPr>
          <w:rFonts w:ascii="ＭＳ ゴシック" w:eastAsia="ＭＳ ゴシック" w:hAnsi="ＭＳ ゴシック" w:cs="ＭＳ ゴシック" w:hint="eastAsia"/>
        </w:rPr>
        <w:t>、</w:t>
      </w:r>
      <w:r w:rsidRPr="00CE1CB7">
        <w:rPr>
          <w:rFonts w:ascii="ＭＳ ゴシック" w:eastAsia="ＭＳ ゴシック" w:hAnsi="ＭＳ ゴシック" w:cs="ＭＳ ゴシック" w:hint="eastAsia"/>
        </w:rPr>
        <w:t>農林漁業施設資金</w:t>
      </w:r>
      <w:r w:rsidR="002E24A6">
        <w:rPr>
          <w:rFonts w:ascii="ＭＳ ゴシック" w:eastAsia="ＭＳ ゴシック" w:hAnsi="ＭＳ ゴシック" w:cs="ＭＳ ゴシック" w:hint="eastAsia"/>
        </w:rPr>
        <w:t>又は農林漁業経営資本強化資金の</w:t>
      </w:r>
      <w:r w:rsidRPr="00CE1CB7">
        <w:rPr>
          <w:rFonts w:ascii="ＭＳ ゴシック" w:eastAsia="ＭＳ ゴシック" w:hAnsi="ＭＳ ゴシック" w:cs="ＭＳ ゴシック" w:hint="eastAsia"/>
        </w:rPr>
        <w:t>補助残融資資金の場合のみ記入。</w:t>
      </w:r>
    </w:p>
    <w:p w14:paraId="4621822F" w14:textId="77777777" w:rsidR="009A7767" w:rsidRPr="00934818" w:rsidRDefault="002F6A4D" w:rsidP="009A7767">
      <w:pPr>
        <w:adjustRightInd/>
        <w:spacing w:line="302" w:lineRule="exact"/>
        <w:rPr>
          <w:rFonts w:ascii="ＭＳ ゴシック" w:eastAsia="ＭＳ ゴシック" w:hAnsi="ＭＳ ゴシック" w:cs="Times New Roman"/>
          <w:spacing w:val="2"/>
        </w:rPr>
      </w:pPr>
      <w:r>
        <w:rPr>
          <w:rFonts w:ascii="ＭＳ ゴシック" w:eastAsia="ＭＳ ゴシック" w:hAnsi="ＭＳ ゴシック" w:cs="ＭＳ ゴシック"/>
        </w:rPr>
        <w:br w:type="page"/>
      </w:r>
      <w:r w:rsidR="009A7767" w:rsidRPr="00934818">
        <w:rPr>
          <w:rFonts w:ascii="ＭＳ ゴシック" w:eastAsia="ＭＳ ゴシック" w:hAnsi="ＭＳ ゴシック" w:cs="ＭＳ ゴシック" w:hint="eastAsia"/>
        </w:rPr>
        <w:lastRenderedPageBreak/>
        <w:t>〈別紙：間接被災者整理表〉</w:t>
      </w:r>
    </w:p>
    <w:p w14:paraId="0E8C1ED7"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p>
    <w:p w14:paraId="3087E8CF" w14:textId="058290DB" w:rsidR="009A7767" w:rsidRPr="00934818" w:rsidRDefault="009A7767" w:rsidP="006C4E65">
      <w:pPr>
        <w:adjustRightInd/>
        <w:spacing w:line="302" w:lineRule="exact"/>
        <w:ind w:left="318" w:hangingChars="150" w:hanging="318"/>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１．</w:t>
      </w:r>
      <w:r w:rsidR="00912078">
        <w:rPr>
          <w:rFonts w:ascii="ＭＳ ゴシック" w:eastAsia="ＭＳ ゴシック" w:hAnsi="ＭＳ ゴシック" w:cs="ＭＳ ゴシック" w:hint="eastAsia"/>
        </w:rPr>
        <w:t>令和６年能登半島地震</w:t>
      </w:r>
      <w:r w:rsidRPr="00934818">
        <w:rPr>
          <w:rFonts w:ascii="ＭＳ ゴシック" w:eastAsia="ＭＳ ゴシック" w:hAnsi="ＭＳ ゴシック" w:cs="ＭＳ ゴシック" w:hint="eastAsia"/>
        </w:rPr>
        <w:t>の影響により事業活動の継続が困難となった取引先との取引依存度</w:t>
      </w:r>
    </w:p>
    <w:p w14:paraId="68FB2AB5"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p>
    <w:p w14:paraId="06A255F9" w14:textId="77777777" w:rsidR="009A7767" w:rsidRPr="00934818" w:rsidRDefault="009A7767" w:rsidP="00680673">
      <w:pPr>
        <w:adjustRightInd/>
        <w:spacing w:line="302" w:lineRule="exact"/>
        <w:rPr>
          <w:rFonts w:ascii="ＭＳ ゴシック" w:eastAsia="ＭＳ ゴシック" w:hAnsi="ＭＳ ゴシック" w:cs="Times New Roman"/>
          <w:spacing w:val="2"/>
        </w:rPr>
      </w:pPr>
      <w:r w:rsidRPr="00934818">
        <w:rPr>
          <w:rFonts w:ascii="ＭＳ ゴシック" w:eastAsia="ＭＳ ゴシック" w:hAnsi="ＭＳ ゴシック" w:cs="ＭＳ ゴシック"/>
        </w:rPr>
        <w:t xml:space="preserve">    </w:t>
      </w:r>
      <w:r w:rsidR="00BC1464">
        <w:rPr>
          <w:rFonts w:ascii="ＭＳ ゴシック" w:eastAsia="ＭＳ ゴシック" w:hAnsi="ＭＳ ゴシック" w:cs="ＭＳ ゴシック" w:hint="eastAsia"/>
        </w:rPr>
        <w:t>被災時点</w:t>
      </w:r>
      <w:r w:rsidRPr="00934818">
        <w:rPr>
          <w:rFonts w:ascii="ＭＳ ゴシック" w:eastAsia="ＭＳ ゴシック" w:hAnsi="ＭＳ ゴシック" w:cs="ＭＳ ゴシック" w:hint="eastAsia"/>
        </w:rPr>
        <w:t>の取引額又は取引量（Ａ）</w:t>
      </w:r>
      <w:r w:rsidRPr="00934818">
        <w:rPr>
          <w:rFonts w:ascii="ＭＳ ゴシック" w:eastAsia="ＭＳ ゴシック" w:hAnsi="ＭＳ ゴシック" w:cs="ＭＳ ゴシック"/>
        </w:rPr>
        <w:t xml:space="preserve">      </w:t>
      </w:r>
      <w:r w:rsidR="00680673">
        <w:rPr>
          <w:rFonts w:ascii="ＭＳ ゴシック" w:eastAsia="ＭＳ ゴシック" w:hAnsi="ＭＳ ゴシック" w:cs="ＭＳ ゴシック" w:hint="eastAsia"/>
        </w:rPr>
        <w:t xml:space="preserve"> </w:t>
      </w:r>
      <w:r w:rsidR="00BC1464">
        <w:rPr>
          <w:rFonts w:ascii="ＭＳ ゴシック" w:eastAsia="ＭＳ ゴシック" w:hAnsi="ＭＳ ゴシック" w:cs="ＭＳ ゴシック" w:hint="eastAsia"/>
        </w:rPr>
        <w:t xml:space="preserve">  </w:t>
      </w: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hint="eastAsia"/>
        </w:rPr>
        <w:t xml:space="preserve">　</w:t>
      </w:r>
      <w:r w:rsidRPr="00934818">
        <w:rPr>
          <w:rFonts w:ascii="ＭＳ ゴシック" w:eastAsia="ＭＳ ゴシック" w:hAnsi="ＭＳ ゴシック" w:cs="ＭＳ ゴシック"/>
          <w:u w:val="single" w:color="000000"/>
        </w:rPr>
        <w:t xml:space="preserve">       </w:t>
      </w:r>
      <w:r w:rsidRPr="00934818">
        <w:rPr>
          <w:rFonts w:ascii="ＭＳ ゴシック" w:eastAsia="ＭＳ ゴシック" w:hAnsi="ＭＳ ゴシック" w:cs="ＭＳ ゴシック" w:hint="eastAsia"/>
          <w:u w:val="single" w:color="000000"/>
        </w:rPr>
        <w:t xml:space="preserve">　　　　千円（㎏）</w:t>
      </w:r>
    </w:p>
    <w:p w14:paraId="1CC8DA5F" w14:textId="630ED89D" w:rsidR="00F5148B" w:rsidRDefault="009A7767" w:rsidP="009A7767">
      <w:pPr>
        <w:adjustRightInd/>
        <w:spacing w:line="302" w:lineRule="exact"/>
        <w:ind w:left="430"/>
        <w:rPr>
          <w:rFonts w:ascii="ＭＳ ゴシック" w:eastAsia="ＭＳ ゴシック" w:hAnsi="ＭＳ ゴシック" w:cs="ＭＳ ゴシック"/>
        </w:rPr>
      </w:pPr>
      <w:r w:rsidRPr="00934818">
        <w:rPr>
          <w:rFonts w:ascii="ＭＳ ゴシック" w:eastAsia="ＭＳ ゴシック" w:hAnsi="ＭＳ ゴシック" w:cs="ＭＳ ゴシック" w:hint="eastAsia"/>
        </w:rPr>
        <w:t>上記における</w:t>
      </w:r>
      <w:r w:rsidR="00912078">
        <w:rPr>
          <w:rFonts w:ascii="ＭＳ ゴシック" w:eastAsia="ＭＳ ゴシック" w:hAnsi="ＭＳ ゴシック" w:cs="ＭＳ ゴシック" w:hint="eastAsia"/>
        </w:rPr>
        <w:t>令和６年能登半島地震</w:t>
      </w:r>
      <w:r w:rsidRPr="00934818">
        <w:rPr>
          <w:rFonts w:ascii="ＭＳ ゴシック" w:eastAsia="ＭＳ ゴシック" w:hAnsi="ＭＳ ゴシック" w:cs="ＭＳ ゴシック" w:hint="eastAsia"/>
        </w:rPr>
        <w:t>の影響</w:t>
      </w:r>
      <w:r w:rsidR="00F5148B">
        <w:rPr>
          <w:rFonts w:ascii="ＭＳ ゴシック" w:eastAsia="ＭＳ ゴシック" w:hAnsi="ＭＳ ゴシック" w:cs="ＭＳ ゴシック" w:hint="eastAsia"/>
        </w:rPr>
        <w:t>に</w:t>
      </w:r>
      <w:r w:rsidR="00F5148B">
        <w:rPr>
          <w:rFonts w:ascii="ＭＳ ゴシック" w:eastAsia="ＭＳ ゴシック" w:hAnsi="ＭＳ ゴシック" w:cs="ＭＳ ゴシック"/>
        </w:rPr>
        <w:t>より</w:t>
      </w:r>
      <w:r w:rsidRPr="00934818">
        <w:rPr>
          <w:rFonts w:ascii="ＭＳ ゴシック" w:eastAsia="ＭＳ ゴシック" w:hAnsi="ＭＳ ゴシック" w:cs="ＭＳ ゴシック" w:hint="eastAsia"/>
        </w:rPr>
        <w:t>事業活動の継続が困難となった取引先との取引額又は取引量</w:t>
      </w:r>
      <w:r w:rsidR="00F5148B">
        <w:rPr>
          <w:rFonts w:ascii="ＭＳ ゴシック" w:eastAsia="ＭＳ ゴシック" w:hAnsi="ＭＳ ゴシック" w:cs="ＭＳ ゴシック" w:hint="eastAsia"/>
        </w:rPr>
        <w:t>（Ｂ）</w:t>
      </w:r>
    </w:p>
    <w:p w14:paraId="606E28BB" w14:textId="77777777" w:rsidR="009A7767" w:rsidRPr="00934818" w:rsidRDefault="009A7767" w:rsidP="00F5148B">
      <w:pPr>
        <w:adjustRightInd/>
        <w:spacing w:line="302" w:lineRule="exact"/>
        <w:ind w:left="430"/>
        <w:jc w:val="right"/>
        <w:rPr>
          <w:rFonts w:ascii="ＭＳ ゴシック" w:eastAsia="ＭＳ ゴシック" w:hAnsi="ＭＳ ゴシック" w:cs="Times New Roman"/>
          <w:spacing w:val="2"/>
        </w:rPr>
      </w:pPr>
      <w:r w:rsidRPr="00934818">
        <w:rPr>
          <w:rFonts w:ascii="ＭＳ ゴシック" w:eastAsia="ＭＳ ゴシック" w:hAnsi="ＭＳ ゴシック" w:cs="ＭＳ ゴシック"/>
          <w:u w:val="single" w:color="000000"/>
        </w:rPr>
        <w:t xml:space="preserve">       </w:t>
      </w:r>
      <w:r w:rsidRPr="00934818">
        <w:rPr>
          <w:rFonts w:ascii="ＭＳ ゴシック" w:eastAsia="ＭＳ ゴシック" w:hAnsi="ＭＳ ゴシック" w:cs="ＭＳ ゴシック" w:hint="eastAsia"/>
          <w:u w:val="single" w:color="000000"/>
        </w:rPr>
        <w:t xml:space="preserve">　　　　千円（㎏）</w:t>
      </w:r>
    </w:p>
    <w:p w14:paraId="7D1D6CF0"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p>
    <w:p w14:paraId="6CE93FAD"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u w:val="single" w:color="000000"/>
        </w:rPr>
        <w:t xml:space="preserve"> </w:t>
      </w:r>
      <w:r w:rsidRPr="00934818">
        <w:rPr>
          <w:rFonts w:ascii="ＭＳ ゴシック" w:eastAsia="ＭＳ ゴシック" w:hAnsi="ＭＳ ゴシック" w:cs="ＭＳ ゴシック" w:hint="eastAsia"/>
          <w:u w:val="single" w:color="000000"/>
        </w:rPr>
        <w:t>（Ｂ）</w:t>
      </w:r>
      <w:r w:rsidRPr="00934818">
        <w:rPr>
          <w:rFonts w:ascii="ＭＳ ゴシック" w:eastAsia="ＭＳ ゴシック" w:hAnsi="ＭＳ ゴシック" w:cs="ＭＳ ゴシック"/>
          <w:u w:val="single" w:color="000000"/>
        </w:rPr>
        <w:t xml:space="preserve"> </w:t>
      </w:r>
    </w:p>
    <w:p w14:paraId="4B3CBFDD"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hint="eastAsia"/>
        </w:rPr>
        <w:t>（Ａ）</w:t>
      </w: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hint="eastAsia"/>
        </w:rPr>
        <w:t xml:space="preserve">　×</w:t>
      </w: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hint="eastAsia"/>
        </w:rPr>
        <w:t xml:space="preserve">　１００　＝　</w:t>
      </w:r>
      <w:r w:rsidRPr="00934818">
        <w:rPr>
          <w:rFonts w:ascii="ＭＳ ゴシック" w:eastAsia="ＭＳ ゴシック" w:hAnsi="ＭＳ ゴシック" w:cs="ＭＳ ゴシック" w:hint="eastAsia"/>
          <w:u w:val="single" w:color="000000"/>
        </w:rPr>
        <w:t xml:space="preserve">　　　　％</w:t>
      </w:r>
      <w:r w:rsidRPr="00934818">
        <w:rPr>
          <w:rFonts w:ascii="ＭＳ ゴシック" w:eastAsia="ＭＳ ゴシック" w:hAnsi="ＭＳ ゴシック" w:cs="ＭＳ ゴシック" w:hint="eastAsia"/>
        </w:rPr>
        <w:t>・・・【ア】</w:t>
      </w:r>
    </w:p>
    <w:p w14:paraId="74997067" w14:textId="77777777" w:rsidR="009A7767" w:rsidRPr="00934818" w:rsidRDefault="00000000" w:rsidP="009A7767">
      <w:pPr>
        <w:adjustRightInd/>
        <w:spacing w:line="302" w:lineRule="exact"/>
        <w:rPr>
          <w:rFonts w:ascii="ＭＳ ゴシック" w:eastAsia="ＭＳ ゴシック" w:hAnsi="ＭＳ ゴシック" w:cs="Times New Roman"/>
          <w:spacing w:val="2"/>
        </w:rPr>
      </w:pPr>
      <w:r>
        <w:rPr>
          <w:rFonts w:ascii="ＭＳ ゴシック" w:eastAsia="ＭＳ ゴシック" w:hAnsi="ＭＳ ゴシック"/>
          <w:noProof/>
        </w:rPr>
        <w:pict w14:anchorId="3A2F472A">
          <v:shapetype id="_x0000_t202" coordsize="21600,21600" o:spt="202" path="m,l,21600r21600,l21600,xe">
            <v:stroke joinstyle="miter"/>
            <v:path gradientshapeok="t" o:connecttype="rect"/>
          </v:shapetype>
          <v:shape id="_x0000_s2066" type="#_x0000_t202" style="position:absolute;left:0;text-align:left;margin-left:17pt;margin-top:8.5pt;width:377.4pt;height:42pt;z-index:1;mso-wrap-distance-left:3.2mm;mso-wrap-distance-right:3.2mm;mso-position-horizontal-relative:margin" o:allowincell="f" filled="f" strokeweight=".26mm">
            <v:textbox style="mso-next-textbox:#_x0000_s2066" inset="2.06mm,.24mm,2.06mm,.24mm">
              <w:txbxContent>
                <w:p w14:paraId="0991046C" w14:textId="77777777" w:rsidR="009A7767" w:rsidRDefault="009A7767" w:rsidP="009A7767">
                  <w:pPr>
                    <w:adjustRightInd/>
                    <w:spacing w:line="272" w:lineRule="exact"/>
                    <w:rPr>
                      <w:rFonts w:ascii="ＭＳ 明朝" w:cs="Times New Roman"/>
                      <w:noProof/>
                      <w:snapToGrid w:val="0"/>
                      <w:color w:val="000000"/>
                    </w:rPr>
                  </w:pPr>
                </w:p>
              </w:txbxContent>
            </v:textbox>
            <w10:wrap anchorx="margin"/>
          </v:shape>
        </w:pict>
      </w:r>
    </w:p>
    <w:p w14:paraId="3D7A0792"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 xml:space="preserve">　　　□　【ア】　＞　概ね５０％　の場合・・・確認終了</w:t>
      </w:r>
    </w:p>
    <w:p w14:paraId="0D81321A"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 xml:space="preserve">　　　□　５０％　＞　【ア】　＞　概ね２０％　の場合・・・以下の確認へ</w:t>
      </w:r>
    </w:p>
    <w:p w14:paraId="306BBC8E"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p>
    <w:p w14:paraId="302D5466"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p>
    <w:p w14:paraId="560BAB77"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２．該当要件</w:t>
      </w:r>
    </w:p>
    <w:p w14:paraId="18BDC8FA"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p>
    <w:p w14:paraId="43D3E301"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hint="eastAsia"/>
        </w:rPr>
        <w:t>（１）借入申込までの２</w:t>
      </w:r>
      <w:r w:rsidR="00F5148B">
        <w:rPr>
          <w:rFonts w:ascii="ＭＳ ゴシック" w:eastAsia="ＭＳ ゴシック" w:hAnsi="ＭＳ ゴシック" w:cs="ＭＳ ゴシック" w:hint="eastAsia"/>
        </w:rPr>
        <w:t>か</w:t>
      </w:r>
      <w:r w:rsidRPr="00934818">
        <w:rPr>
          <w:rFonts w:ascii="ＭＳ ゴシック" w:eastAsia="ＭＳ ゴシック" w:hAnsi="ＭＳ ゴシック" w:cs="ＭＳ ゴシック" w:hint="eastAsia"/>
        </w:rPr>
        <w:t>月（</w:t>
      </w:r>
      <w:r w:rsidR="00F31781">
        <w:rPr>
          <w:rFonts w:ascii="ＭＳ ゴシック" w:eastAsia="ＭＳ ゴシック" w:hAnsi="ＭＳ ゴシック" w:cs="ＭＳ ゴシック" w:hint="eastAsia"/>
        </w:rPr>
        <w:t xml:space="preserve">　　</w:t>
      </w:r>
      <w:r w:rsidRPr="00934818">
        <w:rPr>
          <w:rFonts w:ascii="ＭＳ ゴシック" w:eastAsia="ＭＳ ゴシック" w:hAnsi="ＭＳ ゴシック" w:cs="ＭＳ ゴシック" w:hint="eastAsia"/>
        </w:rPr>
        <w:t xml:space="preserve">　年　月から</w:t>
      </w:r>
      <w:r w:rsidR="00F31781">
        <w:rPr>
          <w:rFonts w:ascii="ＭＳ ゴシック" w:eastAsia="ＭＳ ゴシック" w:hAnsi="ＭＳ ゴシック" w:cs="ＭＳ ゴシック" w:hint="eastAsia"/>
        </w:rPr>
        <w:t xml:space="preserve">　　</w:t>
      </w:r>
      <w:r w:rsidRPr="00934818">
        <w:rPr>
          <w:rFonts w:ascii="ＭＳ ゴシック" w:eastAsia="ＭＳ ゴシック" w:hAnsi="ＭＳ ゴシック" w:cs="ＭＳ ゴシック" w:hint="eastAsia"/>
        </w:rPr>
        <w:t xml:space="preserve">　年　月まで）の</w:t>
      </w:r>
      <w:r w:rsidRPr="00934818">
        <w:rPr>
          <w:rFonts w:ascii="ＭＳ ゴシック" w:eastAsia="ＭＳ ゴシック" w:hAnsi="ＭＳ ゴシック" w:cs="ＭＳ ゴシック"/>
        </w:rPr>
        <w:t xml:space="preserve">      </w:t>
      </w:r>
    </w:p>
    <w:p w14:paraId="32B88271" w14:textId="77777777" w:rsidR="009A7767" w:rsidRPr="00934818" w:rsidRDefault="009A7767" w:rsidP="009A7767">
      <w:pPr>
        <w:adjustRightInd/>
        <w:spacing w:line="302" w:lineRule="exact"/>
        <w:ind w:left="854"/>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売上額、受注額若しくは生産量等又は経営費（Ａ）</w:t>
      </w: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u w:val="single" w:color="000000"/>
        </w:rPr>
        <w:t xml:space="preserve">       </w:t>
      </w:r>
      <w:r w:rsidRPr="00934818">
        <w:rPr>
          <w:rFonts w:ascii="ＭＳ ゴシック" w:eastAsia="ＭＳ ゴシック" w:hAnsi="ＭＳ ゴシック" w:cs="ＭＳ ゴシック" w:hint="eastAsia"/>
          <w:u w:val="single" w:color="000000"/>
        </w:rPr>
        <w:t xml:space="preserve">　　　　千円（㎏）</w:t>
      </w:r>
    </w:p>
    <w:p w14:paraId="6B710429" w14:textId="34755F11" w:rsidR="009A7767" w:rsidRPr="00934818" w:rsidRDefault="009A7767" w:rsidP="0049567C">
      <w:pPr>
        <w:adjustRightInd/>
        <w:spacing w:line="302" w:lineRule="exact"/>
        <w:ind w:leftChars="400" w:left="848"/>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上記（Ａ）に対する</w:t>
      </w:r>
      <w:r w:rsidR="00E6535E">
        <w:rPr>
          <w:rFonts w:ascii="ＭＳ ゴシック" w:eastAsia="ＭＳ ゴシック" w:hAnsi="ＭＳ ゴシック" w:cs="ＭＳ ゴシック" w:hint="eastAsia"/>
        </w:rPr>
        <w:t>令和６年能登半島地震</w:t>
      </w:r>
      <w:r w:rsidR="0049567C">
        <w:rPr>
          <w:rFonts w:ascii="ＭＳ ゴシック" w:eastAsia="ＭＳ ゴシック" w:hAnsi="ＭＳ ゴシック" w:cs="ＭＳ ゴシック" w:hint="eastAsia"/>
        </w:rPr>
        <w:t xml:space="preserve">前の直近年同期（　</w:t>
      </w:r>
      <w:r w:rsidR="00FD1AAB">
        <w:rPr>
          <w:rFonts w:ascii="ＭＳ ゴシック" w:eastAsia="ＭＳ ゴシック" w:hAnsi="ＭＳ ゴシック" w:cs="ＭＳ ゴシック" w:hint="eastAsia"/>
        </w:rPr>
        <w:t xml:space="preserve">　</w:t>
      </w:r>
      <w:r w:rsidR="0049567C">
        <w:rPr>
          <w:rFonts w:ascii="ＭＳ ゴシック" w:eastAsia="ＭＳ ゴシック" w:hAnsi="ＭＳ ゴシック" w:cs="ＭＳ ゴシック" w:hint="eastAsia"/>
        </w:rPr>
        <w:t>年</w:t>
      </w:r>
      <w:r w:rsidRPr="00934818">
        <w:rPr>
          <w:rFonts w:ascii="ＭＳ ゴシック" w:eastAsia="ＭＳ ゴシック" w:hAnsi="ＭＳ ゴシック" w:cs="ＭＳ ゴシック" w:hint="eastAsia"/>
        </w:rPr>
        <w:t xml:space="preserve">　</w:t>
      </w:r>
      <w:r w:rsidR="0049567C">
        <w:rPr>
          <w:rFonts w:ascii="ＭＳ ゴシック" w:eastAsia="ＭＳ ゴシック" w:hAnsi="ＭＳ ゴシック" w:cs="ＭＳ ゴシック" w:hint="eastAsia"/>
        </w:rPr>
        <w:t>月</w:t>
      </w:r>
      <w:r w:rsidRPr="00934818">
        <w:rPr>
          <w:rFonts w:ascii="ＭＳ ゴシック" w:eastAsia="ＭＳ ゴシック" w:hAnsi="ＭＳ ゴシック" w:cs="ＭＳ ゴシック" w:hint="eastAsia"/>
        </w:rPr>
        <w:t>から　年　月まで）の売上額、受注額若しくは生産量等又は経営費（Ｂ）</w:t>
      </w:r>
    </w:p>
    <w:p w14:paraId="69B9944D"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hint="eastAsia"/>
        </w:rPr>
        <w:t xml:space="preserve">　　　　　　　　　　　　　　　　　　　　　　　</w:t>
      </w: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hint="eastAsia"/>
        </w:rPr>
        <w:t xml:space="preserve">　</w:t>
      </w:r>
      <w:r w:rsidRPr="00934818">
        <w:rPr>
          <w:rFonts w:ascii="ＭＳ ゴシック" w:eastAsia="ＭＳ ゴシック" w:hAnsi="ＭＳ ゴシック" w:cs="ＭＳ ゴシック"/>
          <w:u w:val="single" w:color="000000"/>
        </w:rPr>
        <w:t xml:space="preserve">       </w:t>
      </w:r>
      <w:r w:rsidRPr="00934818">
        <w:rPr>
          <w:rFonts w:ascii="ＭＳ ゴシック" w:eastAsia="ＭＳ ゴシック" w:hAnsi="ＭＳ ゴシック" w:cs="ＭＳ ゴシック" w:hint="eastAsia"/>
          <w:u w:val="single" w:color="000000"/>
        </w:rPr>
        <w:t xml:space="preserve">　　　　千円（㎏）</w:t>
      </w:r>
    </w:p>
    <w:p w14:paraId="0F7B2E1C"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p>
    <w:p w14:paraId="03A49D60"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u w:val="single" w:color="000000"/>
        </w:rPr>
        <w:t xml:space="preserve"> </w:t>
      </w:r>
      <w:r w:rsidRPr="00934818">
        <w:rPr>
          <w:rFonts w:ascii="ＭＳ ゴシック" w:eastAsia="ＭＳ ゴシック" w:hAnsi="ＭＳ ゴシック" w:cs="ＭＳ ゴシック" w:hint="eastAsia"/>
          <w:u w:val="single" w:color="000000"/>
        </w:rPr>
        <w:t>（Ｂ）－（Ａ）</w:t>
      </w:r>
      <w:r w:rsidRPr="00934818">
        <w:rPr>
          <w:rFonts w:ascii="ＭＳ ゴシック" w:eastAsia="ＭＳ ゴシック" w:hAnsi="ＭＳ ゴシック" w:cs="ＭＳ ゴシック"/>
          <w:u w:val="single" w:color="000000"/>
        </w:rPr>
        <w:t xml:space="preserve"> </w:t>
      </w:r>
    </w:p>
    <w:p w14:paraId="5D361E00"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hint="eastAsia"/>
        </w:rPr>
        <w:t xml:space="preserve">　　（Ｂ）</w:t>
      </w: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hint="eastAsia"/>
        </w:rPr>
        <w:t xml:space="preserve">　　</w:t>
      </w: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hint="eastAsia"/>
        </w:rPr>
        <w:t xml:space="preserve">　×</w:t>
      </w: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hint="eastAsia"/>
        </w:rPr>
        <w:t xml:space="preserve">　１００　＝　</w:t>
      </w:r>
      <w:r w:rsidRPr="00934818">
        <w:rPr>
          <w:rFonts w:ascii="ＭＳ ゴシック" w:eastAsia="ＭＳ ゴシック" w:hAnsi="ＭＳ ゴシック" w:cs="ＭＳ ゴシック" w:hint="eastAsia"/>
          <w:u w:val="single" w:color="000000"/>
        </w:rPr>
        <w:t xml:space="preserve">　　　　％</w:t>
      </w:r>
      <w:r w:rsidRPr="00934818">
        <w:rPr>
          <w:rFonts w:ascii="ＭＳ ゴシック" w:eastAsia="ＭＳ ゴシック" w:hAnsi="ＭＳ ゴシック" w:cs="ＭＳ ゴシック" w:hint="eastAsia"/>
        </w:rPr>
        <w:t>・・・【イ】</w:t>
      </w:r>
    </w:p>
    <w:p w14:paraId="0029D3B3"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p>
    <w:p w14:paraId="5FAB2A81" w14:textId="6F53A44C" w:rsidR="009A7767" w:rsidRPr="00934818" w:rsidRDefault="009A7767" w:rsidP="006C4E65">
      <w:pPr>
        <w:adjustRightInd/>
        <w:spacing w:line="302" w:lineRule="exact"/>
        <w:ind w:left="742" w:hangingChars="350" w:hanging="742"/>
        <w:rPr>
          <w:rFonts w:ascii="ＭＳ ゴシック" w:eastAsia="ＭＳ ゴシック" w:hAnsi="ＭＳ ゴシック" w:cs="Times New Roman"/>
          <w:spacing w:val="2"/>
        </w:rPr>
      </w:pP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hint="eastAsia"/>
        </w:rPr>
        <w:t>（２）</w:t>
      </w:r>
      <w:r w:rsidR="00E6535E">
        <w:rPr>
          <w:rFonts w:ascii="ＭＳ ゴシック" w:eastAsia="ＭＳ ゴシック" w:hAnsi="ＭＳ ゴシック" w:cs="ＭＳ ゴシック" w:hint="eastAsia"/>
        </w:rPr>
        <w:t>令和６年能登半島地震</w:t>
      </w:r>
      <w:r w:rsidRPr="00934818">
        <w:rPr>
          <w:rFonts w:ascii="ＭＳ ゴシック" w:eastAsia="ＭＳ ゴシック" w:hAnsi="ＭＳ ゴシック" w:cs="ＭＳ ゴシック" w:hint="eastAsia"/>
        </w:rPr>
        <w:t>後（</w:t>
      </w:r>
      <w:r w:rsidR="00FD1AAB">
        <w:rPr>
          <w:rFonts w:ascii="ＭＳ ゴシック" w:eastAsia="ＭＳ ゴシック" w:hAnsi="ＭＳ ゴシック" w:cs="ＭＳ ゴシック" w:hint="eastAsia"/>
        </w:rPr>
        <w:t xml:space="preserve">　　</w:t>
      </w:r>
      <w:r w:rsidRPr="00934818">
        <w:rPr>
          <w:rFonts w:ascii="ＭＳ ゴシック" w:eastAsia="ＭＳ ゴシック" w:hAnsi="ＭＳ ゴシック" w:cs="ＭＳ ゴシック" w:hint="eastAsia"/>
        </w:rPr>
        <w:t>年　月から</w:t>
      </w:r>
      <w:r w:rsidR="00FD1AAB">
        <w:rPr>
          <w:rFonts w:ascii="ＭＳ ゴシック" w:eastAsia="ＭＳ ゴシック" w:hAnsi="ＭＳ ゴシック" w:cs="ＭＳ ゴシック" w:hint="eastAsia"/>
        </w:rPr>
        <w:t xml:space="preserve">　</w:t>
      </w:r>
      <w:r w:rsidRPr="00934818">
        <w:rPr>
          <w:rFonts w:ascii="ＭＳ ゴシック" w:eastAsia="ＭＳ ゴシック" w:hAnsi="ＭＳ ゴシック" w:cs="ＭＳ ゴシック" w:hint="eastAsia"/>
        </w:rPr>
        <w:t xml:space="preserve">　年　月まで）の年間売上額、年間受注額若しくは年間生産量等又は年間経営費（Ａ）</w:t>
      </w:r>
    </w:p>
    <w:p w14:paraId="448A84B6"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 xml:space="preserve">　　　　　　　　　　　　　　　　　　　　　　　　　　　</w:t>
      </w: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u w:val="single" w:color="000000"/>
        </w:rPr>
        <w:t xml:space="preserve">       </w:t>
      </w:r>
      <w:r w:rsidRPr="00934818">
        <w:rPr>
          <w:rFonts w:ascii="ＭＳ ゴシック" w:eastAsia="ＭＳ ゴシック" w:hAnsi="ＭＳ ゴシック" w:cs="ＭＳ ゴシック" w:hint="eastAsia"/>
          <w:u w:val="single" w:color="000000"/>
        </w:rPr>
        <w:t xml:space="preserve">　　　　千円（㎏）</w:t>
      </w:r>
    </w:p>
    <w:p w14:paraId="111206EC" w14:textId="15040920" w:rsidR="009A7767" w:rsidRPr="00934818" w:rsidRDefault="009A7767" w:rsidP="009A7767">
      <w:pPr>
        <w:adjustRightInd/>
        <w:spacing w:line="302" w:lineRule="exact"/>
        <w:ind w:left="854"/>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上記（Ａ）に対する</w:t>
      </w:r>
      <w:r w:rsidR="00E6535E">
        <w:rPr>
          <w:rFonts w:ascii="ＭＳ ゴシック" w:eastAsia="ＭＳ ゴシック" w:hAnsi="ＭＳ ゴシック" w:cs="ＭＳ ゴシック" w:hint="eastAsia"/>
        </w:rPr>
        <w:t>令和６年能登半島地震</w:t>
      </w:r>
      <w:r w:rsidRPr="00934818">
        <w:rPr>
          <w:rFonts w:ascii="ＭＳ ゴシック" w:eastAsia="ＭＳ ゴシック" w:hAnsi="ＭＳ ゴシック" w:cs="ＭＳ ゴシック" w:hint="eastAsia"/>
        </w:rPr>
        <w:t>前の直近年同期（</w:t>
      </w:r>
      <w:r w:rsidR="00F31781">
        <w:rPr>
          <w:rFonts w:ascii="ＭＳ ゴシック" w:eastAsia="ＭＳ ゴシック" w:hAnsi="ＭＳ ゴシック" w:cs="ＭＳ ゴシック" w:hint="eastAsia"/>
        </w:rPr>
        <w:t xml:space="preserve">　　</w:t>
      </w:r>
      <w:r w:rsidRPr="00934818">
        <w:rPr>
          <w:rFonts w:ascii="ＭＳ ゴシック" w:eastAsia="ＭＳ ゴシック" w:hAnsi="ＭＳ ゴシック" w:cs="ＭＳ ゴシック" w:hint="eastAsia"/>
        </w:rPr>
        <w:t xml:space="preserve">　</w:t>
      </w:r>
      <w:r w:rsidR="00C33293" w:rsidRPr="00934818">
        <w:rPr>
          <w:rFonts w:ascii="ＭＳ ゴシック" w:eastAsia="ＭＳ ゴシック" w:hAnsi="ＭＳ ゴシック" w:cs="ＭＳ ゴシック" w:hint="eastAsia"/>
        </w:rPr>
        <w:t>年　月</w:t>
      </w:r>
      <w:r w:rsidRPr="00934818">
        <w:rPr>
          <w:rFonts w:ascii="ＭＳ ゴシック" w:eastAsia="ＭＳ ゴシック" w:hAnsi="ＭＳ ゴシック" w:cs="ＭＳ ゴシック" w:hint="eastAsia"/>
        </w:rPr>
        <w:t>から</w:t>
      </w:r>
      <w:r w:rsidR="00F31781">
        <w:rPr>
          <w:rFonts w:ascii="ＭＳ ゴシック" w:eastAsia="ＭＳ ゴシック" w:hAnsi="ＭＳ ゴシック" w:cs="ＭＳ ゴシック" w:hint="eastAsia"/>
        </w:rPr>
        <w:t xml:space="preserve">　　</w:t>
      </w:r>
      <w:r w:rsidRPr="00934818">
        <w:rPr>
          <w:rFonts w:ascii="ＭＳ ゴシック" w:eastAsia="ＭＳ ゴシック" w:hAnsi="ＭＳ ゴシック" w:cs="ＭＳ ゴシック" w:hint="eastAsia"/>
        </w:rPr>
        <w:t xml:space="preserve">　年　月まで）の年間売上額、年間受注額若しくは年間生産量等又は年間経営費（Ｂ）</w:t>
      </w:r>
    </w:p>
    <w:p w14:paraId="7BA0462D"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hint="eastAsia"/>
        </w:rPr>
        <w:t xml:space="preserve">　　　　　　　　　　　　　　　　　　　</w:t>
      </w:r>
      <w:r w:rsidRPr="00934818">
        <w:rPr>
          <w:rFonts w:ascii="ＭＳ ゴシック" w:eastAsia="ＭＳ ゴシック" w:hAnsi="ＭＳ ゴシック" w:cs="ＭＳ ゴシック"/>
          <w:u w:val="single" w:color="000000"/>
        </w:rPr>
        <w:t xml:space="preserve">       </w:t>
      </w:r>
      <w:r w:rsidRPr="00934818">
        <w:rPr>
          <w:rFonts w:ascii="ＭＳ ゴシック" w:eastAsia="ＭＳ ゴシック" w:hAnsi="ＭＳ ゴシック" w:cs="ＭＳ ゴシック" w:hint="eastAsia"/>
          <w:u w:val="single" w:color="000000"/>
        </w:rPr>
        <w:t xml:space="preserve">　　　　千円（㎏）</w:t>
      </w:r>
    </w:p>
    <w:p w14:paraId="4EB12043"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p>
    <w:p w14:paraId="7C2F842D"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u w:val="single" w:color="000000"/>
        </w:rPr>
        <w:t xml:space="preserve"> </w:t>
      </w:r>
      <w:r w:rsidRPr="00934818">
        <w:rPr>
          <w:rFonts w:ascii="ＭＳ ゴシック" w:eastAsia="ＭＳ ゴシック" w:hAnsi="ＭＳ ゴシック" w:cs="ＭＳ ゴシック" w:hint="eastAsia"/>
          <w:u w:val="single" w:color="000000"/>
        </w:rPr>
        <w:t>（Ｂ）－（Ａ）</w:t>
      </w:r>
      <w:r w:rsidRPr="00934818">
        <w:rPr>
          <w:rFonts w:ascii="ＭＳ ゴシック" w:eastAsia="ＭＳ ゴシック" w:hAnsi="ＭＳ ゴシック" w:cs="ＭＳ ゴシック"/>
          <w:u w:val="single" w:color="000000"/>
        </w:rPr>
        <w:t xml:space="preserve"> </w:t>
      </w:r>
    </w:p>
    <w:p w14:paraId="45EEAA62"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hint="eastAsia"/>
        </w:rPr>
        <w:t xml:space="preserve">　　（Ｂ）</w:t>
      </w: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hint="eastAsia"/>
        </w:rPr>
        <w:t xml:space="preserve">　　</w:t>
      </w: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hint="eastAsia"/>
        </w:rPr>
        <w:t xml:space="preserve">　×</w:t>
      </w:r>
      <w:r w:rsidRPr="00934818">
        <w:rPr>
          <w:rFonts w:ascii="ＭＳ ゴシック" w:eastAsia="ＭＳ ゴシック" w:hAnsi="ＭＳ ゴシック" w:cs="ＭＳ ゴシック"/>
        </w:rPr>
        <w:t xml:space="preserve"> </w:t>
      </w:r>
      <w:r w:rsidRPr="00934818">
        <w:rPr>
          <w:rFonts w:ascii="ＭＳ ゴシック" w:eastAsia="ＭＳ ゴシック" w:hAnsi="ＭＳ ゴシック" w:cs="ＭＳ ゴシック" w:hint="eastAsia"/>
        </w:rPr>
        <w:t xml:space="preserve">　１００　＝　</w:t>
      </w:r>
      <w:r w:rsidRPr="00934818">
        <w:rPr>
          <w:rFonts w:ascii="ＭＳ ゴシック" w:eastAsia="ＭＳ ゴシック" w:hAnsi="ＭＳ ゴシック" w:cs="ＭＳ ゴシック" w:hint="eastAsia"/>
          <w:u w:val="single" w:color="000000"/>
        </w:rPr>
        <w:t xml:space="preserve">　　　　％</w:t>
      </w:r>
      <w:r w:rsidRPr="00934818">
        <w:rPr>
          <w:rFonts w:ascii="ＭＳ ゴシック" w:eastAsia="ＭＳ ゴシック" w:hAnsi="ＭＳ ゴシック" w:cs="ＭＳ ゴシック" w:hint="eastAsia"/>
        </w:rPr>
        <w:t>・・・【ウ】</w:t>
      </w:r>
    </w:p>
    <w:p w14:paraId="700B4B23"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p>
    <w:p w14:paraId="7C4E803D" w14:textId="77777777" w:rsidR="009A7767" w:rsidRPr="00934818" w:rsidRDefault="009A7767" w:rsidP="009A7767">
      <w:pPr>
        <w:adjustRightInd/>
        <w:spacing w:line="302" w:lineRule="exact"/>
        <w:ind w:firstLine="624"/>
        <w:rPr>
          <w:rFonts w:ascii="ＭＳ ゴシック" w:eastAsia="ＭＳ ゴシック" w:hAnsi="ＭＳ ゴシック" w:cs="Times New Roman"/>
          <w:spacing w:val="2"/>
        </w:rPr>
      </w:pPr>
    </w:p>
    <w:p w14:paraId="6A9A8E2E" w14:textId="77777777" w:rsidR="009A7767" w:rsidRPr="00934818" w:rsidRDefault="00000000" w:rsidP="009A7767">
      <w:pPr>
        <w:adjustRightInd/>
        <w:spacing w:line="302" w:lineRule="exact"/>
        <w:ind w:firstLine="624"/>
        <w:rPr>
          <w:rFonts w:ascii="ＭＳ ゴシック" w:eastAsia="ＭＳ ゴシック" w:hAnsi="ＭＳ ゴシック" w:cs="Times New Roman"/>
          <w:spacing w:val="2"/>
        </w:rPr>
      </w:pPr>
      <w:r>
        <w:rPr>
          <w:rFonts w:ascii="ＭＳ ゴシック" w:eastAsia="ＭＳ ゴシック" w:hAnsi="ＭＳ ゴシック"/>
          <w:noProof/>
        </w:rPr>
        <w:pict w14:anchorId="42C9DEB7">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69" type="#_x0000_t87" style="position:absolute;left:0;text-align:left;margin-left:251.8pt;margin-top:6.7pt;width:7.2pt;height:39.7pt;rotation:180;z-index:4" o:allowincell="f" adj="1782,10130"/>
        </w:pict>
      </w:r>
      <w:r>
        <w:rPr>
          <w:rFonts w:ascii="ＭＳ ゴシック" w:eastAsia="ＭＳ ゴシック" w:hAnsi="ＭＳ ゴシック"/>
          <w:noProof/>
        </w:rPr>
        <w:pict w14:anchorId="5571DEC2">
          <v:shape id="_x0000_s2067" type="#_x0000_t202" style="position:absolute;left:0;text-align:left;margin-left:21.3pt;margin-top:0;width:372.5pt;height:57.7pt;z-index:2;mso-wrap-distance-left:3.2mm;mso-wrap-distance-right:3.2mm;mso-position-horizontal-relative:margin" o:allowincell="f" filled="f" strokeweight=".26mm">
            <v:textbox style="mso-next-textbox:#_x0000_s2067" inset="2.06mm,.24mm,2.06mm,.24mm">
              <w:txbxContent>
                <w:p w14:paraId="4B61888A" w14:textId="77777777" w:rsidR="009A7767" w:rsidRDefault="009A7767" w:rsidP="009A7767">
                  <w:pPr>
                    <w:adjustRightInd/>
                    <w:spacing w:line="272" w:lineRule="exact"/>
                    <w:rPr>
                      <w:rFonts w:ascii="ＭＳ 明朝" w:cs="Times New Roman"/>
                      <w:noProof/>
                      <w:snapToGrid w:val="0"/>
                      <w:color w:val="000000"/>
                    </w:rPr>
                  </w:pPr>
                </w:p>
                <w:p w14:paraId="77C0059F" w14:textId="77777777" w:rsidR="009A7767" w:rsidRDefault="009A7767" w:rsidP="009A7767">
                  <w:pPr>
                    <w:adjustRightInd/>
                    <w:spacing w:line="272" w:lineRule="exact"/>
                    <w:rPr>
                      <w:rFonts w:ascii="ＭＳ 明朝" w:cs="Times New Roman"/>
                      <w:noProof/>
                      <w:snapToGrid w:val="0"/>
                      <w:color w:val="000000"/>
                    </w:rPr>
                  </w:pPr>
                </w:p>
                <w:p w14:paraId="1CA4AFC2" w14:textId="77777777" w:rsidR="009A7767" w:rsidRDefault="009A7767" w:rsidP="009A7767">
                  <w:pPr>
                    <w:adjustRightInd/>
                    <w:spacing w:line="272" w:lineRule="exact"/>
                    <w:rPr>
                      <w:rFonts w:ascii="ＭＳ 明朝" w:cs="Times New Roman"/>
                      <w:noProof/>
                      <w:snapToGrid w:val="0"/>
                      <w:color w:val="000000"/>
                    </w:rPr>
                  </w:pPr>
                  <w:r>
                    <w:rPr>
                      <w:rFonts w:ascii="Century" w:hAnsi="Century" w:cs="Century"/>
                      <w:snapToGrid w:val="0"/>
                      <w:color w:val="000000"/>
                    </w:rPr>
                    <w:t xml:space="preserve">                   </w:t>
                  </w:r>
                </w:p>
              </w:txbxContent>
            </v:textbox>
            <w10:wrap anchorx="margin"/>
          </v:shape>
        </w:pict>
      </w:r>
    </w:p>
    <w:p w14:paraId="464D7BD0" w14:textId="77777777" w:rsidR="009A7767" w:rsidRPr="00934818" w:rsidRDefault="00000000" w:rsidP="009A7767">
      <w:pPr>
        <w:tabs>
          <w:tab w:val="left" w:pos="1056"/>
        </w:tabs>
        <w:adjustRightInd/>
        <w:spacing w:line="302" w:lineRule="exact"/>
        <w:ind w:left="1056" w:hanging="426"/>
        <w:rPr>
          <w:rFonts w:ascii="ＭＳ ゴシック" w:eastAsia="ＭＳ ゴシック" w:hAnsi="ＭＳ ゴシック" w:cs="Times New Roman"/>
          <w:spacing w:val="2"/>
        </w:rPr>
      </w:pPr>
      <w:r>
        <w:rPr>
          <w:rFonts w:ascii="ＭＳ ゴシック" w:eastAsia="ＭＳ ゴシック" w:hAnsi="ＭＳ ゴシック"/>
          <w:noProof/>
        </w:rPr>
        <w:pict w14:anchorId="0C7B8EDF">
          <v:shape id="_x0000_s2068" type="#_x0000_t202" style="position:absolute;left:0;text-align:left;margin-left:271.6pt;margin-top:7.9pt;width:96pt;height:14.3pt;z-index:3;mso-wrap-distance-left:3.2mm;mso-wrap-distance-right:3.2mm;mso-position-horizontal-relative:margin" o:allowincell="f" stroked="f">
            <v:textbox style="mso-next-textbox:#_x0000_s2068" inset="2.06mm,.24mm,2.06mm,.24mm">
              <w:txbxContent>
                <w:p w14:paraId="4FCBDDEF" w14:textId="77777777" w:rsidR="009A7767" w:rsidRDefault="009A7767" w:rsidP="009A7767">
                  <w:pPr>
                    <w:adjustRightInd/>
                    <w:spacing w:line="272" w:lineRule="exact"/>
                    <w:rPr>
                      <w:rFonts w:ascii="ＭＳ 明朝" w:cs="Times New Roman"/>
                      <w:noProof/>
                      <w:snapToGrid w:val="0"/>
                      <w:color w:val="000000"/>
                    </w:rPr>
                  </w:pPr>
                  <w:r>
                    <w:rPr>
                      <w:rFonts w:ascii="ＭＳ 明朝" w:eastAsia="ＭＳ ゴシック" w:cs="ＭＳ ゴシック" w:hint="eastAsia"/>
                      <w:snapToGrid w:val="0"/>
                    </w:rPr>
                    <w:t>いずれかに該当</w:t>
                  </w:r>
                </w:p>
              </w:txbxContent>
            </v:textbox>
            <w10:wrap anchorx="margin"/>
          </v:shape>
        </w:pict>
      </w:r>
      <w:r w:rsidR="009A7767" w:rsidRPr="00934818">
        <w:rPr>
          <w:rFonts w:ascii="ＭＳ ゴシック" w:eastAsia="ＭＳ ゴシック" w:hAnsi="ＭＳ ゴシック" w:cs="ＭＳ ゴシック" w:hint="eastAsia"/>
        </w:rPr>
        <w:t>□</w:t>
      </w:r>
      <w:r w:rsidR="009A7767" w:rsidRPr="00934818">
        <w:rPr>
          <w:rFonts w:ascii="ＭＳ ゴシック" w:eastAsia="ＭＳ ゴシック" w:hAnsi="ＭＳ ゴシック"/>
        </w:rPr>
        <w:tab/>
      </w:r>
      <w:r w:rsidR="009A7767" w:rsidRPr="00934818">
        <w:rPr>
          <w:rFonts w:ascii="ＭＳ ゴシック" w:eastAsia="ＭＳ ゴシック" w:hAnsi="ＭＳ ゴシック" w:cs="ＭＳ ゴシック" w:hint="eastAsia"/>
        </w:rPr>
        <w:t>【イ】　≧　３０％（－３０％）の場合</w:t>
      </w:r>
    </w:p>
    <w:p w14:paraId="2593B321" w14:textId="77777777" w:rsidR="009A7767" w:rsidRPr="00934818" w:rsidRDefault="009A7767" w:rsidP="009A7767">
      <w:pPr>
        <w:adjustRightInd/>
        <w:spacing w:line="302" w:lineRule="exact"/>
        <w:ind w:left="636"/>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　【ウ】　≧　１０％（－１０％）の場合</w:t>
      </w:r>
      <w:r w:rsidRPr="00934818">
        <w:rPr>
          <w:rFonts w:ascii="ＭＳ ゴシック" w:eastAsia="ＭＳ ゴシック" w:hAnsi="ＭＳ ゴシック" w:cs="Times New Roman"/>
        </w:rPr>
        <w:t xml:space="preserve">       </w:t>
      </w:r>
    </w:p>
    <w:p w14:paraId="2E4BC74A" w14:textId="77777777" w:rsidR="009A7767" w:rsidRPr="00934818" w:rsidRDefault="009A7767" w:rsidP="009A7767">
      <w:pPr>
        <w:adjustRightInd/>
        <w:spacing w:line="302" w:lineRule="exact"/>
        <w:ind w:left="636"/>
        <w:rPr>
          <w:rFonts w:ascii="ＭＳ ゴシック" w:eastAsia="ＭＳ ゴシック" w:hAnsi="ＭＳ ゴシック" w:cs="Times New Roman"/>
          <w:spacing w:val="2"/>
        </w:rPr>
      </w:pPr>
    </w:p>
    <w:p w14:paraId="2C29349B" w14:textId="77777777" w:rsidR="009A7767" w:rsidRPr="00934818" w:rsidRDefault="009A7767" w:rsidP="009A7767">
      <w:pPr>
        <w:adjustRightInd/>
        <w:spacing w:line="302" w:lineRule="exact"/>
        <w:ind w:left="636"/>
        <w:rPr>
          <w:rFonts w:ascii="ＭＳ ゴシック" w:eastAsia="ＭＳ ゴシック" w:hAnsi="ＭＳ ゴシック" w:cs="Times New Roman"/>
          <w:spacing w:val="2"/>
        </w:rPr>
      </w:pPr>
    </w:p>
    <w:p w14:paraId="43D3E62A" w14:textId="77777777" w:rsidR="009A7767" w:rsidRPr="00934818" w:rsidRDefault="009A7767" w:rsidP="009A7767">
      <w:pPr>
        <w:adjustRightInd/>
        <w:spacing w:line="302" w:lineRule="exac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rPr>
        <w:t>【記載注意】</w:t>
      </w:r>
    </w:p>
    <w:p w14:paraId="3331BA84" w14:textId="77777777" w:rsidR="009A7767" w:rsidRPr="00934818" w:rsidRDefault="009A7767" w:rsidP="009A7767">
      <w:pPr>
        <w:adjustRightInd/>
        <w:spacing w:line="254" w:lineRule="exact"/>
        <w:rPr>
          <w:rFonts w:ascii="ＭＳ ゴシック" w:eastAsia="ＭＳ ゴシック" w:hAnsi="ＭＳ ゴシック" w:cs="Times New Roman"/>
          <w:spacing w:val="2"/>
        </w:rPr>
      </w:pPr>
      <w:r w:rsidRPr="00934818">
        <w:rPr>
          <w:rFonts w:ascii="ＭＳ ゴシック" w:eastAsia="ＭＳ ゴシック" w:hAnsi="ＭＳ ゴシック" w:cs="ＭＳ ゴシック" w:hint="eastAsia"/>
          <w:sz w:val="20"/>
          <w:szCs w:val="20"/>
        </w:rPr>
        <w:t xml:space="preserve">　※１　取引量等の単位については、適宜、頭、千羽、</w:t>
      </w:r>
      <w:r w:rsidRPr="00934818">
        <w:rPr>
          <w:rFonts w:ascii="ＭＳ ゴシック" w:eastAsia="ＭＳ ゴシック" w:hAnsi="ＭＳ ゴシック" w:cs="ＭＳ ゴシック"/>
          <w:sz w:val="20"/>
          <w:szCs w:val="20"/>
        </w:rPr>
        <w:t>t</w:t>
      </w:r>
      <w:r w:rsidRPr="00934818">
        <w:rPr>
          <w:rFonts w:ascii="ＭＳ ゴシック" w:eastAsia="ＭＳ ゴシック" w:hAnsi="ＭＳ ゴシック" w:cs="ＭＳ ゴシック" w:hint="eastAsia"/>
          <w:sz w:val="20"/>
          <w:szCs w:val="20"/>
        </w:rPr>
        <w:t>等に修正して下さい。</w:t>
      </w:r>
    </w:p>
    <w:p w14:paraId="15CD2AF4" w14:textId="77777777" w:rsidR="009A7767" w:rsidRPr="009245D8" w:rsidRDefault="009A7767" w:rsidP="009A7767">
      <w:pPr>
        <w:adjustRightInd/>
        <w:spacing w:line="254" w:lineRule="exact"/>
        <w:rPr>
          <w:rFonts w:ascii="ＭＳ 明朝" w:cs="Times New Roman"/>
          <w:spacing w:val="2"/>
        </w:rPr>
      </w:pPr>
      <w:r w:rsidRPr="00934818">
        <w:rPr>
          <w:rFonts w:ascii="ＭＳ ゴシック" w:eastAsia="ＭＳ ゴシック" w:hAnsi="ＭＳ ゴシック" w:cs="ＭＳ ゴシック" w:hint="eastAsia"/>
          <w:sz w:val="20"/>
          <w:szCs w:val="20"/>
        </w:rPr>
        <w:t xml:space="preserve">　※２　年間売上額等については、見込み値でも可能です。</w:t>
      </w:r>
    </w:p>
    <w:p w14:paraId="7AF593AD" w14:textId="77777777" w:rsidR="006625AA" w:rsidRPr="009A7767" w:rsidRDefault="006625AA" w:rsidP="00F44755">
      <w:pPr>
        <w:adjustRightInd/>
        <w:spacing w:line="254" w:lineRule="exact"/>
        <w:rPr>
          <w:rFonts w:ascii="ＭＳ 明朝" w:cs="Times New Roman"/>
          <w:spacing w:val="2"/>
        </w:rPr>
      </w:pPr>
    </w:p>
    <w:sectPr w:rsidR="006625AA" w:rsidRPr="009A7767" w:rsidSect="00542C76">
      <w:headerReference w:type="default" r:id="rId12"/>
      <w:footerReference w:type="default" r:id="rId13"/>
      <w:headerReference w:type="first" r:id="rId14"/>
      <w:type w:val="continuous"/>
      <w:pgSz w:w="11906" w:h="16838" w:code="9"/>
      <w:pgMar w:top="993" w:right="1418" w:bottom="567" w:left="1701" w:header="567" w:footer="567"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ADF7" w14:textId="77777777" w:rsidR="00542C76" w:rsidRDefault="00542C76">
      <w:r>
        <w:separator/>
      </w:r>
    </w:p>
  </w:endnote>
  <w:endnote w:type="continuationSeparator" w:id="0">
    <w:p w14:paraId="45E63C6C" w14:textId="77777777" w:rsidR="00542C76" w:rsidRDefault="0054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3593" w14:textId="77777777" w:rsidR="002C3031" w:rsidRDefault="002C3031" w:rsidP="002C3031">
    <w:pPr>
      <w:pStyle w:val="a5"/>
      <w:framePr w:wrap="auto" w:vAnchor="text" w:hAnchor="margin" w:xAlign="center" w:y="1"/>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C04892">
      <w:rPr>
        <w:b/>
        <w:bCs/>
        <w:noProof/>
      </w:rPr>
      <w:t>1</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C04892">
      <w:rPr>
        <w:b/>
        <w:bCs/>
        <w:noProof/>
      </w:rPr>
      <w:t>2</w:t>
    </w:r>
    <w:r>
      <w:rPr>
        <w:b/>
        <w:bCs/>
        <w:sz w:val="24"/>
        <w:szCs w:val="24"/>
      </w:rPr>
      <w:fldChar w:fldCharType="end"/>
    </w:r>
  </w:p>
  <w:p w14:paraId="6C11F9DA" w14:textId="77777777" w:rsidR="00E22487" w:rsidRDefault="00E22487">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4240" w14:textId="77777777" w:rsidR="00542C76" w:rsidRDefault="00542C76">
      <w:r>
        <w:rPr>
          <w:rFonts w:ascii="ＭＳ 明朝" w:cs="Times New Roman"/>
          <w:sz w:val="2"/>
          <w:szCs w:val="2"/>
        </w:rPr>
        <w:continuationSeparator/>
      </w:r>
    </w:p>
  </w:footnote>
  <w:footnote w:type="continuationSeparator" w:id="0">
    <w:p w14:paraId="347BB85A" w14:textId="77777777" w:rsidR="00542C76" w:rsidRDefault="0054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8F40" w14:textId="77777777" w:rsidR="0074517F" w:rsidRDefault="0013610C" w:rsidP="007C57F5">
    <w:pPr>
      <w:pStyle w:val="a3"/>
      <w:jc w:val="right"/>
      <w:rPr>
        <w:lang w:eastAsia="ja-JP"/>
      </w:rPr>
    </w:pPr>
    <w:r>
      <w:rPr>
        <w:rFonts w:hint="eastAsia"/>
        <w:lang w:eastAsia="ja-JP"/>
      </w:rPr>
      <w:t xml:space="preserve">　</w:t>
    </w:r>
    <w:r>
      <w:rPr>
        <w:lang w:eastAsia="ja-JP"/>
      </w:rPr>
      <w:t xml:space="preserve">　　　　　　　　　　　　　　　　　　　　　　　　　　　　　　　</w:t>
    </w:r>
    <w:r w:rsidR="0074517F">
      <w:rPr>
        <w:rFonts w:hint="eastAsia"/>
        <w:lang w:eastAsia="ja-JP"/>
      </w:rPr>
      <w:t>別紙</w:t>
    </w:r>
    <w:r w:rsidR="00680673">
      <w:rPr>
        <w:rFonts w:hint="eastAsia"/>
        <w:lang w:eastAsia="ja-JP"/>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4290" w14:textId="77777777" w:rsidR="00B531B4" w:rsidRPr="00B531B4" w:rsidRDefault="00B531B4">
    <w:pPr>
      <w:pStyle w:val="a3"/>
      <w:rPr>
        <w:sz w:val="24"/>
        <w:szCs w:val="24"/>
      </w:rPr>
    </w:pPr>
    <w:r>
      <w:rPr>
        <w:rFonts w:hint="eastAsia"/>
        <w:lang w:eastAsia="ja-JP"/>
      </w:rPr>
      <w:t xml:space="preserve">　　</w:t>
    </w:r>
    <w:r>
      <w:rPr>
        <w:lang w:eastAsia="ja-JP"/>
      </w:rPr>
      <w:t xml:space="preserve">　　　　　　　　　　　　　　　　　　　　　　　　　　　　　　　　　　　</w:t>
    </w:r>
    <w:r w:rsidRPr="00B531B4">
      <w:rPr>
        <w:sz w:val="24"/>
        <w:szCs w:val="24"/>
        <w:lang w:eastAsia="ja-JP"/>
      </w:rPr>
      <w:t xml:space="preserve">　別紙</w:t>
    </w:r>
    <w:r w:rsidRPr="00B531B4">
      <w:rPr>
        <w:rFonts w:hint="eastAsia"/>
        <w:sz w:val="24"/>
        <w:szCs w:val="24"/>
        <w:lang w:eastAsia="ja-JP"/>
      </w:rPr>
      <w:t>２</w:t>
    </w:r>
  </w:p>
  <w:p w14:paraId="4CB85964" w14:textId="77777777" w:rsidR="00B531B4" w:rsidRDefault="00B531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50AA"/>
    <w:multiLevelType w:val="hybridMultilevel"/>
    <w:tmpl w:val="12F6EEC2"/>
    <w:lvl w:ilvl="0" w:tplc="359A9C2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10E54"/>
    <w:multiLevelType w:val="hybridMultilevel"/>
    <w:tmpl w:val="BB901708"/>
    <w:lvl w:ilvl="0" w:tplc="A9DA92A8">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874682"/>
    <w:multiLevelType w:val="hybridMultilevel"/>
    <w:tmpl w:val="CD1075F4"/>
    <w:lvl w:ilvl="0" w:tplc="69DED09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7B7BC4"/>
    <w:multiLevelType w:val="hybridMultilevel"/>
    <w:tmpl w:val="81D08CDA"/>
    <w:lvl w:ilvl="0" w:tplc="C66803F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DA616D"/>
    <w:multiLevelType w:val="hybridMultilevel"/>
    <w:tmpl w:val="84A88450"/>
    <w:lvl w:ilvl="0" w:tplc="EF6A62B0">
      <w:numFmt w:val="bullet"/>
      <w:lvlText w:val="□"/>
      <w:lvlJc w:val="left"/>
      <w:pPr>
        <w:ind w:left="720" w:hanging="36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52E57152"/>
    <w:multiLevelType w:val="hybridMultilevel"/>
    <w:tmpl w:val="40D23B86"/>
    <w:lvl w:ilvl="0" w:tplc="0988E0BC">
      <w:numFmt w:val="bullet"/>
      <w:lvlText w:val="□"/>
      <w:lvlJc w:val="left"/>
      <w:pPr>
        <w:ind w:left="784" w:hanging="360"/>
      </w:pPr>
      <w:rPr>
        <w:rFonts w:ascii="ＭＳ ゴシック" w:eastAsia="ＭＳ ゴシック" w:hAnsi="ＭＳ ゴシック" w:cs="ＭＳ 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6A2E2630"/>
    <w:multiLevelType w:val="hybridMultilevel"/>
    <w:tmpl w:val="80D4E698"/>
    <w:lvl w:ilvl="0" w:tplc="071AE2DA">
      <w:numFmt w:val="bullet"/>
      <w:lvlText w:val="□"/>
      <w:lvlJc w:val="left"/>
      <w:pPr>
        <w:ind w:left="784" w:hanging="360"/>
      </w:pPr>
      <w:rPr>
        <w:rFonts w:ascii="ＭＳ ゴシック" w:eastAsia="ＭＳ ゴシック" w:hAnsi="ＭＳ ゴシック" w:cs="ＭＳ 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16cid:durableId="1754472695">
    <w:abstractNumId w:val="2"/>
  </w:num>
  <w:num w:numId="2" w16cid:durableId="1589536403">
    <w:abstractNumId w:val="6"/>
  </w:num>
  <w:num w:numId="3" w16cid:durableId="1708681895">
    <w:abstractNumId w:val="5"/>
  </w:num>
  <w:num w:numId="4" w16cid:durableId="1531338739">
    <w:abstractNumId w:val="3"/>
  </w:num>
  <w:num w:numId="5" w16cid:durableId="1003240240">
    <w:abstractNumId w:val="4"/>
  </w:num>
  <w:num w:numId="6" w16cid:durableId="1401904638">
    <w:abstractNumId w:val="1"/>
  </w:num>
  <w:num w:numId="7" w16cid:durableId="341780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oNotTrackMoves/>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2487"/>
    <w:rsid w:val="0000019D"/>
    <w:rsid w:val="00016C00"/>
    <w:rsid w:val="00027370"/>
    <w:rsid w:val="000378E8"/>
    <w:rsid w:val="0005196A"/>
    <w:rsid w:val="000840CB"/>
    <w:rsid w:val="00091F60"/>
    <w:rsid w:val="000B1396"/>
    <w:rsid w:val="000B7409"/>
    <w:rsid w:val="000D2C96"/>
    <w:rsid w:val="000F724F"/>
    <w:rsid w:val="001101D5"/>
    <w:rsid w:val="00112FFF"/>
    <w:rsid w:val="0013610C"/>
    <w:rsid w:val="00140456"/>
    <w:rsid w:val="00140871"/>
    <w:rsid w:val="00151C6F"/>
    <w:rsid w:val="001543FE"/>
    <w:rsid w:val="00161C1E"/>
    <w:rsid w:val="00163BE3"/>
    <w:rsid w:val="00165DD1"/>
    <w:rsid w:val="001A5510"/>
    <w:rsid w:val="001B575E"/>
    <w:rsid w:val="002077E8"/>
    <w:rsid w:val="00212C31"/>
    <w:rsid w:val="00212E34"/>
    <w:rsid w:val="00214E41"/>
    <w:rsid w:val="00217B2E"/>
    <w:rsid w:val="00233482"/>
    <w:rsid w:val="00245C5B"/>
    <w:rsid w:val="002474CD"/>
    <w:rsid w:val="00255F28"/>
    <w:rsid w:val="0028092A"/>
    <w:rsid w:val="002A3EC3"/>
    <w:rsid w:val="002A60A5"/>
    <w:rsid w:val="002C3031"/>
    <w:rsid w:val="002D7713"/>
    <w:rsid w:val="002E24A6"/>
    <w:rsid w:val="002F5B35"/>
    <w:rsid w:val="002F6A4D"/>
    <w:rsid w:val="003219DD"/>
    <w:rsid w:val="003526D6"/>
    <w:rsid w:val="003676CB"/>
    <w:rsid w:val="00376000"/>
    <w:rsid w:val="003C02D3"/>
    <w:rsid w:val="003C1845"/>
    <w:rsid w:val="003D00D5"/>
    <w:rsid w:val="003D093C"/>
    <w:rsid w:val="003D2A56"/>
    <w:rsid w:val="003F304A"/>
    <w:rsid w:val="00424E18"/>
    <w:rsid w:val="00433084"/>
    <w:rsid w:val="004648AC"/>
    <w:rsid w:val="00466A5B"/>
    <w:rsid w:val="00474DA9"/>
    <w:rsid w:val="0049567C"/>
    <w:rsid w:val="004C4308"/>
    <w:rsid w:val="004E6636"/>
    <w:rsid w:val="004F503C"/>
    <w:rsid w:val="00527A1D"/>
    <w:rsid w:val="005347D1"/>
    <w:rsid w:val="00536094"/>
    <w:rsid w:val="00537B74"/>
    <w:rsid w:val="00542C76"/>
    <w:rsid w:val="00551D8F"/>
    <w:rsid w:val="00566902"/>
    <w:rsid w:val="00582358"/>
    <w:rsid w:val="005826C9"/>
    <w:rsid w:val="005831C4"/>
    <w:rsid w:val="005B449B"/>
    <w:rsid w:val="005B5F54"/>
    <w:rsid w:val="005B7568"/>
    <w:rsid w:val="005D17CA"/>
    <w:rsid w:val="005F3799"/>
    <w:rsid w:val="00601E92"/>
    <w:rsid w:val="0066015A"/>
    <w:rsid w:val="006625AA"/>
    <w:rsid w:val="006675AB"/>
    <w:rsid w:val="00680673"/>
    <w:rsid w:val="00691E4B"/>
    <w:rsid w:val="006B31EB"/>
    <w:rsid w:val="006C0E44"/>
    <w:rsid w:val="006C4E65"/>
    <w:rsid w:val="00703379"/>
    <w:rsid w:val="007313C1"/>
    <w:rsid w:val="00733A65"/>
    <w:rsid w:val="00734B35"/>
    <w:rsid w:val="007352C4"/>
    <w:rsid w:val="00736CD9"/>
    <w:rsid w:val="0074517F"/>
    <w:rsid w:val="0074591B"/>
    <w:rsid w:val="0076645B"/>
    <w:rsid w:val="00776C5C"/>
    <w:rsid w:val="00792036"/>
    <w:rsid w:val="007C57F5"/>
    <w:rsid w:val="007D341E"/>
    <w:rsid w:val="007E0007"/>
    <w:rsid w:val="008026C1"/>
    <w:rsid w:val="00812471"/>
    <w:rsid w:val="00822818"/>
    <w:rsid w:val="00831C5E"/>
    <w:rsid w:val="00842820"/>
    <w:rsid w:val="00854B02"/>
    <w:rsid w:val="0086248E"/>
    <w:rsid w:val="0086402F"/>
    <w:rsid w:val="008675AE"/>
    <w:rsid w:val="00895A23"/>
    <w:rsid w:val="008F1F01"/>
    <w:rsid w:val="00912078"/>
    <w:rsid w:val="009245D8"/>
    <w:rsid w:val="00934818"/>
    <w:rsid w:val="009567FE"/>
    <w:rsid w:val="009746A4"/>
    <w:rsid w:val="009761F2"/>
    <w:rsid w:val="00981004"/>
    <w:rsid w:val="00981F98"/>
    <w:rsid w:val="009A7767"/>
    <w:rsid w:val="009E4899"/>
    <w:rsid w:val="009F1796"/>
    <w:rsid w:val="009F1F4A"/>
    <w:rsid w:val="00A4090C"/>
    <w:rsid w:val="00A41D59"/>
    <w:rsid w:val="00A51D27"/>
    <w:rsid w:val="00A70A80"/>
    <w:rsid w:val="00A814E2"/>
    <w:rsid w:val="00A84243"/>
    <w:rsid w:val="00AB1494"/>
    <w:rsid w:val="00AC0449"/>
    <w:rsid w:val="00B17111"/>
    <w:rsid w:val="00B37AC4"/>
    <w:rsid w:val="00B531B4"/>
    <w:rsid w:val="00B67910"/>
    <w:rsid w:val="00B700FA"/>
    <w:rsid w:val="00B9437B"/>
    <w:rsid w:val="00B94D57"/>
    <w:rsid w:val="00B966F8"/>
    <w:rsid w:val="00BA1615"/>
    <w:rsid w:val="00BC1464"/>
    <w:rsid w:val="00C0110C"/>
    <w:rsid w:val="00C04892"/>
    <w:rsid w:val="00C26877"/>
    <w:rsid w:val="00C279D4"/>
    <w:rsid w:val="00C322E8"/>
    <w:rsid w:val="00C33293"/>
    <w:rsid w:val="00C348AA"/>
    <w:rsid w:val="00C449B1"/>
    <w:rsid w:val="00C562B2"/>
    <w:rsid w:val="00C94B9A"/>
    <w:rsid w:val="00CA6FBF"/>
    <w:rsid w:val="00CB5EE1"/>
    <w:rsid w:val="00CE1CB7"/>
    <w:rsid w:val="00D051DA"/>
    <w:rsid w:val="00D06BF1"/>
    <w:rsid w:val="00D11449"/>
    <w:rsid w:val="00D1751E"/>
    <w:rsid w:val="00D4161A"/>
    <w:rsid w:val="00D43877"/>
    <w:rsid w:val="00D56E4E"/>
    <w:rsid w:val="00D63423"/>
    <w:rsid w:val="00D72EA1"/>
    <w:rsid w:val="00D8029F"/>
    <w:rsid w:val="00E05655"/>
    <w:rsid w:val="00E164FF"/>
    <w:rsid w:val="00E22487"/>
    <w:rsid w:val="00E35CFB"/>
    <w:rsid w:val="00E37368"/>
    <w:rsid w:val="00E6535E"/>
    <w:rsid w:val="00EB5364"/>
    <w:rsid w:val="00ED19D9"/>
    <w:rsid w:val="00EE5FEB"/>
    <w:rsid w:val="00F1132D"/>
    <w:rsid w:val="00F17970"/>
    <w:rsid w:val="00F3011D"/>
    <w:rsid w:val="00F31781"/>
    <w:rsid w:val="00F36FD0"/>
    <w:rsid w:val="00F44755"/>
    <w:rsid w:val="00F45057"/>
    <w:rsid w:val="00F5148B"/>
    <w:rsid w:val="00F64FC0"/>
    <w:rsid w:val="00F94391"/>
    <w:rsid w:val="00F94B2E"/>
    <w:rsid w:val="00FC7FB8"/>
    <w:rsid w:val="00FD1AAB"/>
    <w:rsid w:val="00FD2FD5"/>
    <w:rsid w:val="00FE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v:textbox inset="5.85pt,.7pt,5.85pt,.7pt"/>
    </o:shapedefaults>
    <o:shapelayout v:ext="edit">
      <o:idmap v:ext="edit" data="2"/>
    </o:shapelayout>
  </w:shapeDefaults>
  <w:decimalSymbol w:val="."/>
  <w:listSeparator w:val=","/>
  <w14:docId w14:val="50EDCD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87"/>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E22487"/>
    <w:rPr>
      <w:rFonts w:cs="ＭＳ 明朝"/>
      <w:kern w:val="0"/>
      <w:sz w:val="21"/>
      <w:szCs w:val="21"/>
    </w:rPr>
  </w:style>
  <w:style w:type="paragraph" w:styleId="a5">
    <w:name w:val="footer"/>
    <w:basedOn w:val="a"/>
    <w:link w:val="a6"/>
    <w:uiPriority w:val="99"/>
    <w:unhideWhenUsed/>
    <w:rsid w:val="00E22487"/>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E22487"/>
    <w:rPr>
      <w:rFonts w:cs="ＭＳ 明朝"/>
      <w:kern w:val="0"/>
      <w:sz w:val="21"/>
      <w:szCs w:val="21"/>
    </w:rPr>
  </w:style>
  <w:style w:type="paragraph" w:styleId="a7">
    <w:name w:val="Balloon Text"/>
    <w:basedOn w:val="a"/>
    <w:link w:val="a8"/>
    <w:uiPriority w:val="99"/>
    <w:semiHidden/>
    <w:unhideWhenUsed/>
    <w:rsid w:val="009245D8"/>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9245D8"/>
    <w:rPr>
      <w:rFonts w:ascii="Arial" w:eastAsia="ＭＳ ゴシック" w:hAnsi="Arial" w:cs="Times New Roman"/>
      <w:sz w:val="18"/>
      <w:szCs w:val="18"/>
    </w:rPr>
  </w:style>
  <w:style w:type="paragraph" w:styleId="a9">
    <w:name w:val="Date"/>
    <w:basedOn w:val="a"/>
    <w:next w:val="a"/>
    <w:link w:val="aa"/>
    <w:uiPriority w:val="99"/>
    <w:semiHidden/>
    <w:unhideWhenUsed/>
    <w:rsid w:val="00E35CFB"/>
  </w:style>
  <w:style w:type="character" w:customStyle="1" w:styleId="aa">
    <w:name w:val="日付 (文字)"/>
    <w:link w:val="a9"/>
    <w:uiPriority w:val="99"/>
    <w:semiHidden/>
    <w:rsid w:val="00E35CFB"/>
    <w:rPr>
      <w:rFonts w:cs="ＭＳ 明朝"/>
      <w:sz w:val="21"/>
      <w:szCs w:val="21"/>
    </w:rPr>
  </w:style>
  <w:style w:type="table" w:styleId="ab">
    <w:name w:val="Table Grid"/>
    <w:basedOn w:val="a1"/>
    <w:uiPriority w:val="59"/>
    <w:rsid w:val="00000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CE1CB7"/>
    <w:rPr>
      <w:sz w:val="18"/>
      <w:szCs w:val="18"/>
    </w:rPr>
  </w:style>
  <w:style w:type="paragraph" w:styleId="ad">
    <w:name w:val="annotation text"/>
    <w:basedOn w:val="a"/>
    <w:link w:val="ae"/>
    <w:uiPriority w:val="99"/>
    <w:semiHidden/>
    <w:unhideWhenUsed/>
    <w:rsid w:val="00CE1CB7"/>
    <w:pPr>
      <w:jc w:val="left"/>
    </w:pPr>
  </w:style>
  <w:style w:type="character" w:customStyle="1" w:styleId="ae">
    <w:name w:val="コメント文字列 (文字)"/>
    <w:link w:val="ad"/>
    <w:uiPriority w:val="99"/>
    <w:semiHidden/>
    <w:rsid w:val="00CE1CB7"/>
    <w:rPr>
      <w:rFonts w:cs="ＭＳ 明朝"/>
      <w:sz w:val="21"/>
      <w:szCs w:val="21"/>
    </w:rPr>
  </w:style>
  <w:style w:type="paragraph" w:styleId="af">
    <w:name w:val="annotation subject"/>
    <w:basedOn w:val="ad"/>
    <w:next w:val="ad"/>
    <w:link w:val="af0"/>
    <w:uiPriority w:val="99"/>
    <w:semiHidden/>
    <w:unhideWhenUsed/>
    <w:rsid w:val="00CE1CB7"/>
    <w:rPr>
      <w:b/>
      <w:bCs/>
    </w:rPr>
  </w:style>
  <w:style w:type="character" w:customStyle="1" w:styleId="af0">
    <w:name w:val="コメント内容 (文字)"/>
    <w:link w:val="af"/>
    <w:uiPriority w:val="99"/>
    <w:semiHidden/>
    <w:rsid w:val="00CE1CB7"/>
    <w:rPr>
      <w:rFonts w:cs="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b4d111bb-a5ee-471d-b1f8-c1f5223076e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131DD377F0733488436159857D42565" ma:contentTypeVersion="7" ma:contentTypeDescription="新しいドキュメントを作成します。" ma:contentTypeScope="" ma:versionID="4e80b9155765e53d5c8b581c1a4eae3e">
  <xsd:schema xmlns:xsd="http://www.w3.org/2001/XMLSchema" xmlns:xs="http://www.w3.org/2001/XMLSchema" xmlns:p="http://schemas.microsoft.com/office/2006/metadata/properties" xmlns:ns2="b4d111bb-a5ee-471d-b1f8-c1f5223076ea" xmlns:ns3="85ec59af-1a16-40a0-b163-384e34c79a5c" targetNamespace="http://schemas.microsoft.com/office/2006/metadata/properties" ma:root="true" ma:fieldsID="af1d4bde0ecbe11fbb8dfcd2fde160be" ns2:_="" ns3:_="">
    <xsd:import namespace="b4d111bb-a5ee-471d-b1f8-c1f5223076e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111bb-a5ee-471d-b1f8-c1f5223076e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6F6E084-0399-4048-8D9B-B65F1E7C17BC}">
  <ds:schemaRefs>
    <ds:schemaRef ds:uri="http://schemas.microsoft.com/sharepoint/v3/contenttype/forms"/>
  </ds:schemaRefs>
</ds:datastoreItem>
</file>

<file path=customXml/itemProps2.xml><?xml version="1.0" encoding="utf-8"?>
<ds:datastoreItem xmlns:ds="http://schemas.openxmlformats.org/officeDocument/2006/customXml" ds:itemID="{F5237AB7-0A3B-4919-AA8C-3065E1186F23}">
  <ds:schemaRefs>
    <ds:schemaRef ds:uri="http://schemas.microsoft.com/office/2006/metadata/properties"/>
    <ds:schemaRef ds:uri="http://schemas.microsoft.com/office/infopath/2007/PartnerControls"/>
    <ds:schemaRef ds:uri="b4d111bb-a5ee-471d-b1f8-c1f5223076ea"/>
  </ds:schemaRefs>
</ds:datastoreItem>
</file>

<file path=customXml/itemProps3.xml><?xml version="1.0" encoding="utf-8"?>
<ds:datastoreItem xmlns:ds="http://schemas.openxmlformats.org/officeDocument/2006/customXml" ds:itemID="{57EAF7A5-08EC-4CA6-AF63-AAA7CBB2589E}">
  <ds:schemaRefs>
    <ds:schemaRef ds:uri="http://schemas.openxmlformats.org/officeDocument/2006/bibliography"/>
  </ds:schemaRefs>
</ds:datastoreItem>
</file>

<file path=customXml/itemProps4.xml><?xml version="1.0" encoding="utf-8"?>
<ds:datastoreItem xmlns:ds="http://schemas.openxmlformats.org/officeDocument/2006/customXml" ds:itemID="{21D9D3D5-3120-4FC4-8A36-E0FC98371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111bb-a5ee-471d-b1f8-c1f5223076e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8B7454-A1EA-4001-ADD8-7214A89DFC0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2024-01-24T07:07:00Z</dcterms:created>
  <dcterms:modified xsi:type="dcterms:W3CDTF">2024-02-15T06:03:00Z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移行用ユーザー</vt:lpwstr>
  </property>
  <property fmtid="{D5CDD505-2E9C-101B-9397-08002B2CF9AE}" pid="3" name="display_urn:schemas-microsoft-com:office:office#Author">
    <vt:lpwstr>移行用ユーザー</vt:lpwstr>
  </property>
  <property fmtid="{D5CDD505-2E9C-101B-9397-08002B2CF9AE}" pid="4" name="ContentTypeId">
    <vt:lpwstr>0x0101004131DD377F0733488436159857D42565</vt:lpwstr>
  </property>
</Properties>
</file>