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2BE8" w14:textId="665F5B6F" w:rsidR="00A669B8" w:rsidRPr="00B55E68" w:rsidRDefault="00A669B8" w:rsidP="00A669B8">
      <w:pPr>
        <w:spacing w:line="0" w:lineRule="atLeast"/>
        <w:rPr>
          <w:rFonts w:asciiTheme="majorEastAsia" w:eastAsiaTheme="majorEastAsia" w:hAnsiTheme="majorEastAsia"/>
        </w:rPr>
      </w:pPr>
      <w:r w:rsidRPr="00B55E68">
        <w:rPr>
          <w:rFonts w:asciiTheme="majorEastAsia" w:eastAsiaTheme="majorEastAsia" w:hAnsiTheme="majorEastAsia" w:hint="eastAsia"/>
        </w:rPr>
        <w:t>別添（参考様式</w:t>
      </w:r>
      <w:r w:rsidR="00720EEE" w:rsidRPr="00B55E68">
        <w:rPr>
          <w:rFonts w:asciiTheme="majorEastAsia" w:eastAsiaTheme="majorEastAsia" w:hAnsiTheme="majorEastAsia" w:hint="eastAsia"/>
        </w:rPr>
        <w:t>５</w:t>
      </w:r>
      <w:r w:rsidRPr="00B55E68">
        <w:rPr>
          <w:rFonts w:asciiTheme="majorEastAsia" w:eastAsiaTheme="majorEastAsia" w:hAnsiTheme="majorEastAsia" w:hint="eastAsia"/>
        </w:rPr>
        <w:t>）【社会的・経済的環境変化による影響に係る証明書】</w:t>
      </w:r>
    </w:p>
    <w:p w14:paraId="3EA7662E" w14:textId="77777777" w:rsidR="00A669B8" w:rsidRPr="00B55E68" w:rsidRDefault="00A669B8" w:rsidP="00A669B8">
      <w:pPr>
        <w:spacing w:line="0" w:lineRule="atLeast"/>
        <w:jc w:val="left"/>
        <w:rPr>
          <w:rFonts w:asciiTheme="majorEastAsia" w:eastAsiaTheme="majorEastAsia" w:hAnsiTheme="majorEastAsia"/>
        </w:rPr>
      </w:pPr>
      <w:r w:rsidRPr="00B55E68">
        <w:rPr>
          <w:rFonts w:asciiTheme="majorEastAsia" w:eastAsiaTheme="majorEastAsia" w:hAnsiTheme="majorEastAsia" w:hint="eastAsia"/>
        </w:rPr>
        <w:t>平成</w:t>
      </w:r>
      <w:r w:rsidRPr="00B55E68">
        <w:rPr>
          <w:rFonts w:asciiTheme="majorEastAsia" w:eastAsiaTheme="majorEastAsia" w:hAnsiTheme="majorEastAsia"/>
        </w:rPr>
        <w:t>31年１月の貨物船「なとり」による重油流出事故によって影響を受けた漁業者用</w:t>
      </w:r>
    </w:p>
    <w:p w14:paraId="3707D924" w14:textId="77777777" w:rsidR="00A669B8" w:rsidRPr="00B55E68" w:rsidRDefault="00A669B8" w:rsidP="00A669B8">
      <w:pPr>
        <w:spacing w:line="0" w:lineRule="atLeast"/>
        <w:jc w:val="left"/>
        <w:rPr>
          <w:rFonts w:asciiTheme="majorEastAsia" w:eastAsiaTheme="majorEastAsia" w:hAnsiTheme="majorEastAsia"/>
        </w:rPr>
      </w:pPr>
    </w:p>
    <w:p w14:paraId="4321F92B" w14:textId="77777777" w:rsidR="00A669B8" w:rsidRPr="00B55E68" w:rsidRDefault="00A669B8" w:rsidP="00A669B8">
      <w:pPr>
        <w:spacing w:line="469" w:lineRule="exact"/>
        <w:jc w:val="center"/>
        <w:rPr>
          <w:sz w:val="36"/>
        </w:rPr>
      </w:pPr>
      <w:r w:rsidRPr="00B55E68">
        <w:rPr>
          <w:rFonts w:hint="eastAsia"/>
          <w:sz w:val="36"/>
        </w:rPr>
        <w:t>社</w:t>
      </w:r>
      <w:r w:rsidRPr="00B55E68">
        <w:rPr>
          <w:sz w:val="36"/>
        </w:rPr>
        <w:t xml:space="preserve"> </w:t>
      </w:r>
      <w:r w:rsidRPr="00B55E68">
        <w:rPr>
          <w:rFonts w:hint="eastAsia"/>
          <w:sz w:val="36"/>
        </w:rPr>
        <w:t>会</w:t>
      </w:r>
      <w:r w:rsidRPr="00B55E68">
        <w:rPr>
          <w:sz w:val="36"/>
        </w:rPr>
        <w:t xml:space="preserve"> </w:t>
      </w:r>
      <w:r w:rsidRPr="00B55E68">
        <w:rPr>
          <w:rFonts w:hint="eastAsia"/>
          <w:sz w:val="36"/>
        </w:rPr>
        <w:t>的・経</w:t>
      </w:r>
      <w:r w:rsidRPr="00B55E68">
        <w:rPr>
          <w:sz w:val="36"/>
        </w:rPr>
        <w:t xml:space="preserve"> </w:t>
      </w:r>
      <w:r w:rsidRPr="00B55E68">
        <w:rPr>
          <w:rFonts w:hint="eastAsia"/>
          <w:sz w:val="36"/>
        </w:rPr>
        <w:t>済</w:t>
      </w:r>
      <w:r w:rsidRPr="00B55E68">
        <w:rPr>
          <w:sz w:val="36"/>
        </w:rPr>
        <w:t xml:space="preserve"> </w:t>
      </w:r>
      <w:r w:rsidRPr="00B55E68">
        <w:rPr>
          <w:rFonts w:hint="eastAsia"/>
          <w:sz w:val="36"/>
        </w:rPr>
        <w:t>的</w:t>
      </w:r>
      <w:r w:rsidRPr="00B55E68">
        <w:rPr>
          <w:sz w:val="36"/>
        </w:rPr>
        <w:t xml:space="preserve"> </w:t>
      </w:r>
      <w:r w:rsidRPr="00B55E68">
        <w:rPr>
          <w:rFonts w:hint="eastAsia"/>
          <w:sz w:val="36"/>
        </w:rPr>
        <w:t>環</w:t>
      </w:r>
      <w:r w:rsidRPr="00B55E68">
        <w:rPr>
          <w:sz w:val="36"/>
        </w:rPr>
        <w:t xml:space="preserve"> </w:t>
      </w:r>
      <w:r w:rsidRPr="00B55E68">
        <w:rPr>
          <w:rFonts w:hint="eastAsia"/>
          <w:sz w:val="36"/>
        </w:rPr>
        <w:t>境</w:t>
      </w:r>
      <w:r w:rsidRPr="00B55E68">
        <w:rPr>
          <w:sz w:val="36"/>
        </w:rPr>
        <w:t xml:space="preserve"> </w:t>
      </w:r>
      <w:r w:rsidRPr="00B55E68">
        <w:rPr>
          <w:rFonts w:hint="eastAsia"/>
          <w:sz w:val="36"/>
        </w:rPr>
        <w:t>変</w:t>
      </w:r>
      <w:r w:rsidRPr="00B55E68">
        <w:rPr>
          <w:sz w:val="36"/>
        </w:rPr>
        <w:t xml:space="preserve"> </w:t>
      </w:r>
      <w:r w:rsidRPr="00B55E68">
        <w:rPr>
          <w:rFonts w:hint="eastAsia"/>
          <w:sz w:val="36"/>
        </w:rPr>
        <w:t>化</w:t>
      </w:r>
    </w:p>
    <w:p w14:paraId="0960BE37" w14:textId="77777777" w:rsidR="00A669B8" w:rsidRPr="00B55E68" w:rsidRDefault="00A669B8" w:rsidP="00A669B8">
      <w:pPr>
        <w:spacing w:line="469" w:lineRule="exact"/>
        <w:jc w:val="center"/>
        <w:rPr>
          <w:spacing w:val="-6"/>
          <w:sz w:val="36"/>
        </w:rPr>
      </w:pPr>
      <w:r w:rsidRPr="00B55E68">
        <w:rPr>
          <w:sz w:val="36"/>
        </w:rPr>
        <w:t xml:space="preserve"> </w:t>
      </w:r>
      <w:r w:rsidRPr="00B55E68">
        <w:rPr>
          <w:rFonts w:hint="eastAsia"/>
          <w:sz w:val="36"/>
        </w:rPr>
        <w:t>に</w:t>
      </w:r>
      <w:r w:rsidRPr="00B55E68">
        <w:rPr>
          <w:sz w:val="36"/>
        </w:rPr>
        <w:t xml:space="preserve"> </w:t>
      </w:r>
      <w:r w:rsidRPr="00B55E68">
        <w:rPr>
          <w:rFonts w:hint="eastAsia"/>
          <w:sz w:val="36"/>
        </w:rPr>
        <w:t>よ</w:t>
      </w:r>
      <w:r w:rsidRPr="00B55E68">
        <w:rPr>
          <w:sz w:val="36"/>
        </w:rPr>
        <w:t xml:space="preserve"> </w:t>
      </w:r>
      <w:r w:rsidRPr="00B55E68">
        <w:rPr>
          <w:rFonts w:hint="eastAsia"/>
          <w:sz w:val="36"/>
        </w:rPr>
        <w:t>る</w:t>
      </w:r>
      <w:r w:rsidRPr="00B55E68">
        <w:rPr>
          <w:sz w:val="36"/>
        </w:rPr>
        <w:t xml:space="preserve"> </w:t>
      </w:r>
      <w:r w:rsidRPr="00B55E68">
        <w:rPr>
          <w:rFonts w:hint="eastAsia"/>
          <w:sz w:val="36"/>
        </w:rPr>
        <w:t>影</w:t>
      </w:r>
      <w:r w:rsidRPr="00B55E68">
        <w:rPr>
          <w:sz w:val="36"/>
        </w:rPr>
        <w:t xml:space="preserve"> </w:t>
      </w:r>
      <w:r w:rsidRPr="00B55E68">
        <w:rPr>
          <w:rFonts w:hint="eastAsia"/>
          <w:sz w:val="36"/>
        </w:rPr>
        <w:t>響</w:t>
      </w:r>
      <w:r w:rsidRPr="00B55E68">
        <w:rPr>
          <w:spacing w:val="-6"/>
          <w:sz w:val="36"/>
        </w:rPr>
        <w:t xml:space="preserve"> </w:t>
      </w:r>
      <w:r w:rsidRPr="00B55E68">
        <w:rPr>
          <w:rFonts w:hint="eastAsia"/>
          <w:spacing w:val="-6"/>
          <w:sz w:val="36"/>
        </w:rPr>
        <w:t>に</w:t>
      </w:r>
      <w:r w:rsidRPr="00B55E68">
        <w:rPr>
          <w:spacing w:val="-6"/>
          <w:sz w:val="36"/>
        </w:rPr>
        <w:t xml:space="preserve"> </w:t>
      </w:r>
      <w:r w:rsidRPr="00B55E68">
        <w:rPr>
          <w:rFonts w:hint="eastAsia"/>
          <w:spacing w:val="-6"/>
          <w:sz w:val="36"/>
        </w:rPr>
        <w:t>係</w:t>
      </w:r>
      <w:r w:rsidRPr="00B55E68">
        <w:rPr>
          <w:spacing w:val="-6"/>
          <w:sz w:val="36"/>
        </w:rPr>
        <w:t xml:space="preserve"> </w:t>
      </w:r>
      <w:r w:rsidRPr="00B55E68">
        <w:rPr>
          <w:rFonts w:hint="eastAsia"/>
          <w:spacing w:val="-6"/>
          <w:sz w:val="36"/>
        </w:rPr>
        <w:t>る</w:t>
      </w:r>
      <w:r w:rsidRPr="00B55E68">
        <w:rPr>
          <w:spacing w:val="-6"/>
          <w:sz w:val="36"/>
        </w:rPr>
        <w:t xml:space="preserve"> </w:t>
      </w:r>
      <w:r w:rsidRPr="00B55E68">
        <w:rPr>
          <w:rFonts w:hint="eastAsia"/>
          <w:sz w:val="36"/>
        </w:rPr>
        <w:t>証</w:t>
      </w:r>
      <w:r w:rsidRPr="00B55E68">
        <w:rPr>
          <w:spacing w:val="-6"/>
          <w:sz w:val="36"/>
        </w:rPr>
        <w:t xml:space="preserve"> </w:t>
      </w:r>
      <w:r w:rsidRPr="00B55E68">
        <w:rPr>
          <w:rFonts w:hint="eastAsia"/>
          <w:sz w:val="36"/>
        </w:rPr>
        <w:t>明</w:t>
      </w:r>
      <w:r w:rsidRPr="00B55E68">
        <w:rPr>
          <w:spacing w:val="-6"/>
          <w:sz w:val="36"/>
        </w:rPr>
        <w:t xml:space="preserve"> </w:t>
      </w:r>
      <w:r w:rsidRPr="00B55E68">
        <w:rPr>
          <w:rFonts w:hint="eastAsia"/>
          <w:sz w:val="36"/>
        </w:rPr>
        <w:t>書</w:t>
      </w:r>
    </w:p>
    <w:p w14:paraId="5F6E046B" w14:textId="77777777" w:rsidR="00A669B8" w:rsidRPr="00B55E68" w:rsidRDefault="00A669B8" w:rsidP="00A669B8"/>
    <w:p w14:paraId="1AAC5ECE" w14:textId="523891F9" w:rsidR="00A669B8" w:rsidRPr="00B55E68" w:rsidRDefault="00A669B8" w:rsidP="00A669B8">
      <w:pPr>
        <w:jc w:val="right"/>
      </w:pPr>
      <w:r w:rsidRPr="00B55E68">
        <w:rPr>
          <w:spacing w:val="-4"/>
        </w:rPr>
        <w:t xml:space="preserve">                                             </w:t>
      </w:r>
      <w:r w:rsidRPr="00B55E68">
        <w:rPr>
          <w:rFonts w:hint="eastAsia"/>
        </w:rPr>
        <w:t xml:space="preserve">　　　　　　　　　　年　　月　　日</w:t>
      </w:r>
    </w:p>
    <w:p w14:paraId="61BDC7D2" w14:textId="3642E307" w:rsidR="00A669B8" w:rsidRPr="00B55E68" w:rsidRDefault="00A669B8" w:rsidP="00A669B8"/>
    <w:p w14:paraId="48A7ABF7" w14:textId="20AFC51C" w:rsidR="00A669B8" w:rsidRPr="00B55E68" w:rsidRDefault="00A669B8" w:rsidP="00A669B8">
      <w:r w:rsidRPr="00B55E68">
        <w:rPr>
          <w:rFonts w:hint="eastAsia"/>
        </w:rPr>
        <w:t xml:space="preserve">　</w:t>
      </w:r>
    </w:p>
    <w:p w14:paraId="637CF30D" w14:textId="77777777" w:rsidR="00A669B8" w:rsidRPr="00B55E68" w:rsidRDefault="00A669B8" w:rsidP="00A669B8">
      <w:pPr>
        <w:ind w:firstLineChars="100" w:firstLine="210"/>
      </w:pPr>
      <w:r w:rsidRPr="00B55E68">
        <w:rPr>
          <w:rFonts w:hint="eastAsia"/>
        </w:rPr>
        <w:t xml:space="preserve">宮城県漁業協同組合　●●●支所長　　　　　　　　殿　　　　　</w:t>
      </w:r>
    </w:p>
    <w:p w14:paraId="4F6E1D64" w14:textId="77777777" w:rsidR="00A669B8" w:rsidRPr="00B55E68" w:rsidRDefault="00A669B8" w:rsidP="00A669B8"/>
    <w:p w14:paraId="4E6A70B3" w14:textId="77777777" w:rsidR="00A669B8" w:rsidRPr="00B55E68" w:rsidRDefault="00A669B8" w:rsidP="00A669B8">
      <w:pPr>
        <w:jc w:val="right"/>
        <w:rPr>
          <w:szCs w:val="21"/>
        </w:rPr>
      </w:pPr>
      <w:r w:rsidRPr="00B55E68">
        <w:rPr>
          <w:rFonts w:hint="eastAsia"/>
        </w:rPr>
        <w:t xml:space="preserve">　　　　　　　　　　　　　　　　　　　　</w:t>
      </w:r>
      <w:r w:rsidRPr="00B55E68">
        <w:rPr>
          <w:rFonts w:hint="eastAsia"/>
          <w:szCs w:val="21"/>
        </w:rPr>
        <w:t>住　所　○○町○○－○○　（申請者住所）</w:t>
      </w:r>
    </w:p>
    <w:p w14:paraId="64726807" w14:textId="00645EA6" w:rsidR="00A669B8" w:rsidRPr="00B55E68" w:rsidRDefault="00A669B8" w:rsidP="00A669B8">
      <w:pPr>
        <w:jc w:val="right"/>
        <w:rPr>
          <w:szCs w:val="21"/>
        </w:rPr>
      </w:pPr>
      <w:r w:rsidRPr="00B55E68">
        <w:rPr>
          <w:rFonts w:hint="eastAsia"/>
          <w:szCs w:val="21"/>
        </w:rPr>
        <w:t xml:space="preserve">　　　　　　　　　　　　　　　　　　　　氏　名　○○　○○　　</w:t>
      </w:r>
      <w:r w:rsidRPr="00B55E68">
        <w:rPr>
          <w:szCs w:val="21"/>
        </w:rPr>
        <w:t xml:space="preserve"> </w:t>
      </w:r>
      <w:r w:rsidRPr="00B55E68">
        <w:rPr>
          <w:szCs w:val="21"/>
        </w:rPr>
        <w:tab/>
      </w:r>
      <w:r w:rsidRPr="00B55E68">
        <w:rPr>
          <w:rFonts w:hint="eastAsia"/>
          <w:szCs w:val="21"/>
        </w:rPr>
        <w:t>（申請者氏名）</w:t>
      </w:r>
    </w:p>
    <w:p w14:paraId="140DCF0E" w14:textId="77777777" w:rsidR="00A669B8" w:rsidRPr="00B55E68" w:rsidRDefault="00A669B8" w:rsidP="00A669B8">
      <w:pPr>
        <w:rPr>
          <w:szCs w:val="21"/>
        </w:rPr>
      </w:pPr>
    </w:p>
    <w:p w14:paraId="70CCFEE2" w14:textId="77777777" w:rsidR="00A669B8" w:rsidRPr="00B55E68" w:rsidRDefault="00A669B8" w:rsidP="00A669B8">
      <w:r w:rsidRPr="00B55E68">
        <w:rPr>
          <w:rFonts w:hint="eastAsia"/>
        </w:rPr>
        <w:t>１　災害の種類・時期</w:t>
      </w:r>
    </w:p>
    <w:tbl>
      <w:tblPr>
        <w:tblW w:w="0" w:type="auto"/>
        <w:tblInd w:w="281" w:type="dxa"/>
        <w:tblLayout w:type="fixed"/>
        <w:tblCellMar>
          <w:left w:w="0" w:type="dxa"/>
          <w:right w:w="0" w:type="dxa"/>
        </w:tblCellMar>
        <w:tblLook w:val="0000" w:firstRow="0" w:lastRow="0" w:firstColumn="0" w:lastColumn="0" w:noHBand="0" w:noVBand="0"/>
      </w:tblPr>
      <w:tblGrid>
        <w:gridCol w:w="9124"/>
      </w:tblGrid>
      <w:tr w:rsidR="00A669B8" w:rsidRPr="00B55E68" w14:paraId="5B6CCBFE" w14:textId="77777777" w:rsidTr="00CB5820">
        <w:trPr>
          <w:trHeight w:val="877"/>
        </w:trPr>
        <w:tc>
          <w:tcPr>
            <w:tcW w:w="912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35B2A27" w14:textId="77777777" w:rsidR="00A669B8" w:rsidRPr="00B55E68" w:rsidRDefault="00A669B8" w:rsidP="00CB5820">
            <w:pPr>
              <w:rPr>
                <w:rFonts w:asciiTheme="minorEastAsia" w:hAnsiTheme="minorEastAsia"/>
              </w:rPr>
            </w:pPr>
            <w:r w:rsidRPr="00B55E68">
              <w:rPr>
                <w:rFonts w:asciiTheme="minorEastAsia" w:hAnsiTheme="minorEastAsia"/>
              </w:rPr>
              <w:t>記載例：</w:t>
            </w:r>
            <w:r w:rsidRPr="00B55E68">
              <w:rPr>
                <w:rFonts w:asciiTheme="minorEastAsia" w:hAnsiTheme="minorEastAsia" w:hint="eastAsia"/>
              </w:rPr>
              <w:t>平成</w:t>
            </w:r>
            <w:r w:rsidRPr="00B55E68">
              <w:rPr>
                <w:rFonts w:asciiTheme="minorEastAsia" w:hAnsiTheme="minorEastAsia"/>
              </w:rPr>
              <w:t>31年１月仙台塩釜港で発生した貨物船「なとり」による重油流出事故により、ノリの生産の中止を余儀なくされたこと等の影響を受け</w:t>
            </w:r>
            <w:r w:rsidRPr="00B55E68">
              <w:rPr>
                <w:rFonts w:asciiTheme="minorEastAsia" w:hAnsiTheme="minorEastAsia" w:hint="eastAsia"/>
              </w:rPr>
              <w:t>たため。</w:t>
            </w:r>
          </w:p>
        </w:tc>
      </w:tr>
    </w:tbl>
    <w:p w14:paraId="77DAC775" w14:textId="77777777" w:rsidR="00A669B8" w:rsidRPr="00B55E68" w:rsidRDefault="00A669B8" w:rsidP="00A669B8"/>
    <w:p w14:paraId="1F22BAD5" w14:textId="77777777" w:rsidR="00A669B8" w:rsidRPr="00B55E68" w:rsidRDefault="00A669B8" w:rsidP="00A669B8">
      <w:r w:rsidRPr="00B55E68">
        <w:rPr>
          <w:rFonts w:hint="eastAsia"/>
        </w:rPr>
        <w:t>２　被害の状況</w:t>
      </w:r>
    </w:p>
    <w:tbl>
      <w:tblPr>
        <w:tblW w:w="9124" w:type="dxa"/>
        <w:tblInd w:w="281" w:type="dxa"/>
        <w:tblLayout w:type="fixed"/>
        <w:tblCellMar>
          <w:left w:w="0" w:type="dxa"/>
          <w:right w:w="0" w:type="dxa"/>
        </w:tblCellMar>
        <w:tblLook w:val="0000" w:firstRow="0" w:lastRow="0" w:firstColumn="0" w:lastColumn="0" w:noHBand="0" w:noVBand="0"/>
      </w:tblPr>
      <w:tblGrid>
        <w:gridCol w:w="1044"/>
        <w:gridCol w:w="1418"/>
        <w:gridCol w:w="1559"/>
        <w:gridCol w:w="2551"/>
        <w:gridCol w:w="1276"/>
        <w:gridCol w:w="1276"/>
      </w:tblGrid>
      <w:tr w:rsidR="00B55E68" w:rsidRPr="00B55E68" w14:paraId="7B086BBC" w14:textId="77777777" w:rsidTr="00CB5820">
        <w:trPr>
          <w:trHeight w:val="1492"/>
        </w:trPr>
        <w:tc>
          <w:tcPr>
            <w:tcW w:w="104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2664371" w14:textId="77777777" w:rsidR="00A669B8" w:rsidRPr="00B55E68" w:rsidRDefault="00A669B8" w:rsidP="00CB5820">
            <w:pPr>
              <w:jc w:val="center"/>
              <w:rPr>
                <w:rFonts w:asciiTheme="minorEastAsia" w:hAnsiTheme="minorEastAsia"/>
                <w:w w:val="50"/>
              </w:rPr>
            </w:pPr>
          </w:p>
          <w:p w14:paraId="7835F328" w14:textId="77777777" w:rsidR="00A669B8" w:rsidRPr="00B55E68" w:rsidRDefault="00A669B8" w:rsidP="00CB5820">
            <w:pPr>
              <w:jc w:val="center"/>
              <w:rPr>
                <w:rFonts w:asciiTheme="minorEastAsia" w:hAnsiTheme="minorEastAsia"/>
                <w:w w:val="50"/>
              </w:rPr>
            </w:pPr>
            <w:r w:rsidRPr="00B55E68">
              <w:rPr>
                <w:rFonts w:asciiTheme="minorEastAsia" w:hAnsiTheme="minorEastAsia"/>
                <w:w w:val="50"/>
              </w:rPr>
              <w:t>社会的・経済的</w:t>
            </w:r>
          </w:p>
          <w:p w14:paraId="48BE2CB5" w14:textId="77777777" w:rsidR="00A669B8" w:rsidRPr="00B55E68" w:rsidRDefault="00A669B8" w:rsidP="00CB5820">
            <w:pPr>
              <w:jc w:val="center"/>
              <w:rPr>
                <w:rFonts w:asciiTheme="minorEastAsia" w:hAnsiTheme="minorEastAsia"/>
                <w:w w:val="50"/>
              </w:rPr>
            </w:pPr>
            <w:r w:rsidRPr="00B55E68">
              <w:rPr>
                <w:rFonts w:asciiTheme="minorEastAsia" w:hAnsiTheme="minorEastAsia"/>
                <w:w w:val="50"/>
              </w:rPr>
              <w:t>環境変化の</w:t>
            </w:r>
          </w:p>
          <w:p w14:paraId="42C5FA3D" w14:textId="77777777" w:rsidR="00A669B8" w:rsidRPr="00B55E68" w:rsidRDefault="00A669B8" w:rsidP="00CB5820">
            <w:pPr>
              <w:jc w:val="center"/>
              <w:rPr>
                <w:rFonts w:asciiTheme="minorEastAsia" w:hAnsiTheme="minorEastAsia"/>
              </w:rPr>
            </w:pPr>
            <w:r w:rsidRPr="00B55E68">
              <w:rPr>
                <w:rFonts w:asciiTheme="minorEastAsia" w:hAnsiTheme="minorEastAsia"/>
                <w:w w:val="50"/>
              </w:rPr>
              <w:t>種類・時期</w:t>
            </w:r>
          </w:p>
          <w:p w14:paraId="401DD1DF" w14:textId="77777777" w:rsidR="00A669B8" w:rsidRPr="00B55E68" w:rsidRDefault="00A669B8" w:rsidP="00CB5820">
            <w:pPr>
              <w:jc w:val="center"/>
            </w:pP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3093E70" w14:textId="77777777" w:rsidR="00A669B8" w:rsidRPr="00B55E68" w:rsidRDefault="00A669B8" w:rsidP="00CB5820"/>
          <w:p w14:paraId="24AD3424" w14:textId="77777777" w:rsidR="00A669B8" w:rsidRPr="00B55E68" w:rsidRDefault="00A669B8" w:rsidP="00CB5820">
            <w:pPr>
              <w:jc w:val="center"/>
            </w:pPr>
            <w:r w:rsidRPr="00B55E68">
              <w:rPr>
                <w:rFonts w:hint="eastAsia"/>
              </w:rPr>
              <w:t>影響を</w:t>
            </w:r>
          </w:p>
          <w:p w14:paraId="23B620AC" w14:textId="77777777" w:rsidR="00A669B8" w:rsidRPr="00B55E68" w:rsidRDefault="00A669B8" w:rsidP="00CB5820">
            <w:pPr>
              <w:jc w:val="center"/>
            </w:pPr>
            <w:r w:rsidRPr="00B55E68">
              <w:rPr>
                <w:rFonts w:hint="eastAsia"/>
              </w:rPr>
              <w:t>受ける</w:t>
            </w:r>
          </w:p>
          <w:p w14:paraId="1D1026ED" w14:textId="77777777" w:rsidR="00A669B8" w:rsidRPr="00B55E68" w:rsidRDefault="00A669B8" w:rsidP="00CB5820">
            <w:pPr>
              <w:jc w:val="center"/>
            </w:pPr>
            <w:r w:rsidRPr="00B55E68">
              <w:rPr>
                <w:rFonts w:hint="eastAsia"/>
              </w:rPr>
              <w:t>漁業者名</w:t>
            </w:r>
          </w:p>
          <w:p w14:paraId="0FB20DAB" w14:textId="77777777" w:rsidR="00A669B8" w:rsidRPr="00B55E68" w:rsidRDefault="00A669B8" w:rsidP="00CB5820"/>
        </w:tc>
        <w:tc>
          <w:tcPr>
            <w:tcW w:w="155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CC31C1C" w14:textId="77777777" w:rsidR="00A669B8" w:rsidRPr="00B55E68" w:rsidRDefault="00A669B8" w:rsidP="00CB5820"/>
          <w:p w14:paraId="241A207C" w14:textId="77777777" w:rsidR="00A669B8" w:rsidRPr="00B55E68" w:rsidRDefault="00A669B8" w:rsidP="00CB5820">
            <w:pPr>
              <w:jc w:val="center"/>
              <w:rPr>
                <w:sz w:val="20"/>
              </w:rPr>
            </w:pPr>
            <w:r w:rsidRPr="00B55E68">
              <w:rPr>
                <w:rFonts w:hint="eastAsia"/>
                <w:sz w:val="20"/>
              </w:rPr>
              <w:t>影響を受ける</w:t>
            </w:r>
          </w:p>
          <w:p w14:paraId="195D055F" w14:textId="77777777" w:rsidR="00A669B8" w:rsidRPr="00B55E68" w:rsidRDefault="00A669B8" w:rsidP="00CB5820">
            <w:pPr>
              <w:jc w:val="center"/>
            </w:pPr>
            <w:r w:rsidRPr="00B55E68">
              <w:rPr>
                <w:rFonts w:hint="eastAsia"/>
                <w:sz w:val="20"/>
              </w:rPr>
              <w:t>漁業種類</w:t>
            </w:r>
          </w:p>
          <w:p w14:paraId="20A3DC90" w14:textId="77777777" w:rsidR="00A669B8" w:rsidRPr="00B55E68" w:rsidRDefault="00A669B8" w:rsidP="00CB5820">
            <w:pPr>
              <w:jc w:val="center"/>
            </w:pPr>
            <w:r w:rsidRPr="00B55E68">
              <w:rPr>
                <w:rFonts w:hint="eastAsia"/>
              </w:rPr>
              <w:t>（免許番号等）</w:t>
            </w:r>
          </w:p>
        </w:tc>
        <w:tc>
          <w:tcPr>
            <w:tcW w:w="255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9514BFD" w14:textId="77777777" w:rsidR="00A669B8" w:rsidRPr="00B55E68" w:rsidRDefault="00A669B8" w:rsidP="00CB5820"/>
          <w:p w14:paraId="4EDD1448" w14:textId="77777777" w:rsidR="00A669B8" w:rsidRPr="00B55E68" w:rsidRDefault="00A669B8" w:rsidP="00CB5820">
            <w:pPr>
              <w:ind w:leftChars="50" w:left="105"/>
              <w:jc w:val="left"/>
            </w:pPr>
            <w:r w:rsidRPr="00B55E68">
              <w:rPr>
                <w:rFonts w:hint="eastAsia"/>
              </w:rPr>
              <w:t>影響の状況及び新たに必要となる資金の用途</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25FF32A" w14:textId="77777777" w:rsidR="00A669B8" w:rsidRPr="00B55E68" w:rsidRDefault="00A669B8" w:rsidP="00CB5820"/>
          <w:p w14:paraId="0600400B" w14:textId="77777777" w:rsidR="00A669B8" w:rsidRPr="00B55E68" w:rsidRDefault="00A669B8" w:rsidP="00CB5820">
            <w:pPr>
              <w:jc w:val="center"/>
            </w:pPr>
            <w:r w:rsidRPr="00B55E68">
              <w:rPr>
                <w:rFonts w:hint="eastAsia"/>
              </w:rPr>
              <w:t>影響により必要となる資金の額</w:t>
            </w:r>
          </w:p>
          <w:p w14:paraId="52A598CC" w14:textId="77777777" w:rsidR="00A669B8" w:rsidRPr="00B55E68" w:rsidRDefault="00A669B8" w:rsidP="00CB5820">
            <w:r w:rsidRPr="00B55E68">
              <w:rPr>
                <w:spacing w:val="-4"/>
              </w:rPr>
              <w:t xml:space="preserve">   </w:t>
            </w:r>
            <w:r w:rsidRPr="00B55E68">
              <w:t>(</w:t>
            </w:r>
            <w:r w:rsidRPr="00B55E68">
              <w:rPr>
                <w:rFonts w:hint="eastAsia"/>
              </w:rPr>
              <w:t>千円</w:t>
            </w:r>
            <w:r w:rsidRPr="00B55E68">
              <w:t>)</w:t>
            </w:r>
          </w:p>
        </w:tc>
        <w:tc>
          <w:tcPr>
            <w:tcW w:w="127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5E3A9CB" w14:textId="77777777" w:rsidR="00A669B8" w:rsidRPr="00B55E68" w:rsidRDefault="00A669B8" w:rsidP="00CB5820"/>
          <w:p w14:paraId="79F5A8DC" w14:textId="77777777" w:rsidR="00A669B8" w:rsidRPr="00B55E68" w:rsidRDefault="00A669B8" w:rsidP="00CB5820">
            <w:pPr>
              <w:jc w:val="center"/>
            </w:pPr>
            <w:r w:rsidRPr="00B55E68">
              <w:rPr>
                <w:rFonts w:hint="eastAsia"/>
              </w:rPr>
              <w:t>備　考</w:t>
            </w:r>
          </w:p>
          <w:p w14:paraId="605BF123" w14:textId="77777777" w:rsidR="00A669B8" w:rsidRPr="00945394" w:rsidRDefault="00A669B8" w:rsidP="00CB5820">
            <w:pPr>
              <w:rPr>
                <w:sz w:val="16"/>
                <w:szCs w:val="16"/>
              </w:rPr>
            </w:pPr>
          </w:p>
          <w:p w14:paraId="423EB73D" w14:textId="77777777" w:rsidR="00A669B8" w:rsidRPr="00B55E68" w:rsidRDefault="00A669B8" w:rsidP="00CB5820"/>
        </w:tc>
      </w:tr>
      <w:tr w:rsidR="00B55E68" w:rsidRPr="00B55E68" w14:paraId="590E915B" w14:textId="77777777" w:rsidTr="00CB5820">
        <w:tc>
          <w:tcPr>
            <w:tcW w:w="104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19FD91" w14:textId="77777777" w:rsidR="00A669B8" w:rsidRPr="00B55E68" w:rsidRDefault="00A669B8" w:rsidP="00CB5820">
            <w:pPr>
              <w:jc w:val="center"/>
            </w:pPr>
            <w:r w:rsidRPr="00B55E68">
              <w:rPr>
                <w:rFonts w:hint="eastAsia"/>
              </w:rPr>
              <w:t>上記１のとおり</w:t>
            </w:r>
          </w:p>
          <w:p w14:paraId="3921574D" w14:textId="77777777" w:rsidR="00A669B8" w:rsidRPr="00B55E68" w:rsidRDefault="00A669B8" w:rsidP="00CB5820">
            <w:pPr>
              <w:jc w:val="cente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F0495" w14:textId="77777777" w:rsidR="00A669B8" w:rsidRPr="00B55E68" w:rsidRDefault="00A669B8" w:rsidP="00CB5820">
            <w:pPr>
              <w:jc w:val="center"/>
            </w:pPr>
            <w:r w:rsidRPr="00B55E68">
              <w:rPr>
                <w:rFonts w:hint="eastAsia"/>
              </w:rPr>
              <w:t>○○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F9946" w14:textId="77777777" w:rsidR="00A669B8" w:rsidRPr="00B55E68" w:rsidRDefault="00A669B8" w:rsidP="00CB5820">
            <w:pPr>
              <w:jc w:val="center"/>
            </w:pPr>
            <w:r w:rsidRPr="00B55E68">
              <w:rPr>
                <w:rFonts w:hint="eastAsia"/>
              </w:rPr>
              <w:t>ノリ養殖</w:t>
            </w:r>
          </w:p>
          <w:p w14:paraId="2FA807C5" w14:textId="77777777" w:rsidR="00A669B8" w:rsidRPr="00B55E68" w:rsidRDefault="00A669B8" w:rsidP="00CB5820">
            <w:pPr>
              <w:jc w:val="center"/>
            </w:pPr>
            <w:r w:rsidRPr="00B55E68">
              <w:rPr>
                <w:rFonts w:hint="eastAsia"/>
              </w:rPr>
              <w:t>○○台</w:t>
            </w:r>
          </w:p>
          <w:p w14:paraId="5C3ED56D" w14:textId="77777777" w:rsidR="00A669B8" w:rsidRPr="00B55E68" w:rsidRDefault="00A669B8" w:rsidP="00CB5820">
            <w:pPr>
              <w:jc w:val="center"/>
            </w:pPr>
            <w:r w:rsidRPr="00B55E68">
              <w:t>(</w:t>
            </w:r>
            <w:r w:rsidRPr="00B55E68">
              <w:rPr>
                <w:rFonts w:hint="eastAsia"/>
              </w:rPr>
              <w:t>区第○○○号</w:t>
            </w:r>
            <w:r w:rsidRPr="00B55E68">
              <w:t>)</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E8DA9" w14:textId="77777777" w:rsidR="00A669B8" w:rsidRPr="00B55E68" w:rsidRDefault="00A669B8" w:rsidP="00CB5820">
            <w:pPr>
              <w:ind w:leftChars="50" w:left="105"/>
              <w:jc w:val="left"/>
            </w:pPr>
            <w:r w:rsidRPr="00B55E68">
              <w:rPr>
                <w:rFonts w:hint="eastAsia"/>
              </w:rPr>
              <w:t>ノリの生産の中止や生産資材の廃棄に伴い、来漁期以降に使用する生産資材の購入に係る資金が必要であるため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D8F26" w14:textId="77777777" w:rsidR="00A669B8" w:rsidRPr="00B55E68" w:rsidRDefault="00A669B8" w:rsidP="00CB5820">
            <w:pPr>
              <w:jc w:val="center"/>
            </w:pPr>
            <w:r w:rsidRPr="00B55E68">
              <w:rPr>
                <w:rFonts w:hint="eastAsia"/>
              </w:rPr>
              <w:t>○○○○</w:t>
            </w:r>
          </w:p>
          <w:p w14:paraId="42C956EF" w14:textId="77777777" w:rsidR="00A669B8" w:rsidRPr="00B55E68" w:rsidRDefault="00A669B8" w:rsidP="00CB5820">
            <w:pPr>
              <w:jc w:val="center"/>
            </w:pPr>
          </w:p>
        </w:tc>
        <w:tc>
          <w:tcPr>
            <w:tcW w:w="127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18D628" w14:textId="77777777" w:rsidR="00A669B8" w:rsidRPr="00B55E68" w:rsidRDefault="00A669B8" w:rsidP="00CB5820">
            <w:pPr>
              <w:jc w:val="center"/>
            </w:pPr>
            <w:r w:rsidRPr="00B55E68">
              <w:rPr>
                <w:rFonts w:hint="eastAsia"/>
              </w:rPr>
              <w:t>ノリ生産資材購入費用</w:t>
            </w:r>
          </w:p>
          <w:p w14:paraId="70DC935F" w14:textId="77777777" w:rsidR="00A669B8" w:rsidRPr="00B55E68" w:rsidRDefault="00A669B8" w:rsidP="00CB5820">
            <w:pPr>
              <w:jc w:val="center"/>
            </w:pPr>
          </w:p>
        </w:tc>
      </w:tr>
      <w:tr w:rsidR="00B55E68" w:rsidRPr="00B55E68" w14:paraId="77521690" w14:textId="77777777" w:rsidTr="00CB5820">
        <w:trPr>
          <w:trHeight w:val="511"/>
        </w:trPr>
        <w:tc>
          <w:tcPr>
            <w:tcW w:w="104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EEB34FD" w14:textId="77777777" w:rsidR="00A669B8" w:rsidRPr="00B55E68" w:rsidRDefault="00A669B8" w:rsidP="00CB5820"/>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5C9B16" w14:textId="77777777" w:rsidR="00A669B8" w:rsidRPr="00B55E68" w:rsidRDefault="00A669B8" w:rsidP="00CB5820"/>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B67847" w14:textId="77777777" w:rsidR="00A669B8" w:rsidRPr="00B55E68" w:rsidRDefault="00A669B8" w:rsidP="00CB5820"/>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2311B1A" w14:textId="77777777" w:rsidR="00A669B8" w:rsidRPr="00B55E68" w:rsidRDefault="00A669B8" w:rsidP="00CB5820"/>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E99016" w14:textId="77777777" w:rsidR="00A669B8" w:rsidRPr="00B55E68" w:rsidRDefault="00A669B8" w:rsidP="00CB5820"/>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495516" w14:textId="77777777" w:rsidR="00A669B8" w:rsidRPr="00B55E68" w:rsidRDefault="00A669B8" w:rsidP="00CB5820"/>
        </w:tc>
      </w:tr>
    </w:tbl>
    <w:p w14:paraId="23388FF8" w14:textId="77777777" w:rsidR="00A669B8" w:rsidRPr="00B55E68" w:rsidRDefault="00A669B8" w:rsidP="00A669B8">
      <w:r w:rsidRPr="00B55E68">
        <w:rPr>
          <w:rFonts w:hint="eastAsia"/>
        </w:rPr>
        <w:t xml:space="preserve">　上記による影響については、事実と相違ないことを証明する。</w:t>
      </w:r>
    </w:p>
    <w:p w14:paraId="4BF7E819" w14:textId="5F44DFDE" w:rsidR="00A669B8" w:rsidRPr="00B55E68" w:rsidRDefault="00A669B8" w:rsidP="00A669B8">
      <w:pPr>
        <w:jc w:val="right"/>
      </w:pPr>
      <w:r w:rsidRPr="00B55E68">
        <w:rPr>
          <w:spacing w:val="-4"/>
        </w:rPr>
        <w:t xml:space="preserve">                          </w:t>
      </w:r>
      <w:r w:rsidRPr="00B55E68">
        <w:rPr>
          <w:rFonts w:hint="eastAsia"/>
        </w:rPr>
        <w:t xml:space="preserve">　　　　　　　　　　　　　年　　月　　日</w:t>
      </w:r>
    </w:p>
    <w:p w14:paraId="008FDA1B" w14:textId="77777777" w:rsidR="00A669B8" w:rsidRPr="00B55E68" w:rsidRDefault="00A669B8" w:rsidP="00A669B8">
      <w:pPr>
        <w:jc w:val="right"/>
      </w:pPr>
    </w:p>
    <w:p w14:paraId="38E6BE1F" w14:textId="258FC95E" w:rsidR="00A669B8" w:rsidRPr="00B55E68" w:rsidRDefault="00A669B8" w:rsidP="00A669B8">
      <w:pPr>
        <w:ind w:firstLineChars="500" w:firstLine="1050"/>
        <w:jc w:val="right"/>
        <w:rPr>
          <w:szCs w:val="21"/>
        </w:rPr>
      </w:pPr>
      <w:r w:rsidRPr="00B55E68">
        <w:rPr>
          <w:rFonts w:hint="eastAsia"/>
        </w:rPr>
        <w:t xml:space="preserve">宮城県漁業協同組合　●●●支所長　</w:t>
      </w:r>
    </w:p>
    <w:p w14:paraId="3B2E0272" w14:textId="089D2A01" w:rsidR="00133A73" w:rsidRPr="00945394" w:rsidRDefault="00421EC6" w:rsidP="00E6088E">
      <w:pPr>
        <w:jc w:val="left"/>
        <w:rPr>
          <w:rFonts w:ascii="ＭＳ 明朝" w:eastAsia="ＭＳ 明朝" w:hAnsi="ＭＳ 明朝" w:cs="ＭＳ Ｐゴシック"/>
          <w:kern w:val="0"/>
          <w:szCs w:val="21"/>
        </w:rPr>
      </w:pPr>
      <w:r w:rsidRPr="00B55E68">
        <w:rPr>
          <w:rFonts w:hint="eastAsia"/>
          <w:szCs w:val="21"/>
        </w:rPr>
        <w:t>※影響を受ける漁業種類、影響の状況及び新たに必要となる資金の用途については、被害の状況に応じて修正すること。</w:t>
      </w:r>
    </w:p>
    <w:sectPr w:rsidR="00133A73"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93D" w14:textId="77777777" w:rsidR="0011463A" w:rsidRDefault="0011463A" w:rsidP="00F579EB">
      <w:r>
        <w:separator/>
      </w:r>
    </w:p>
  </w:endnote>
  <w:endnote w:type="continuationSeparator" w:id="0">
    <w:p w14:paraId="1B56D742" w14:textId="77777777" w:rsidR="0011463A" w:rsidRDefault="0011463A"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AA26" w14:textId="77777777" w:rsidR="0011463A" w:rsidRDefault="0011463A" w:rsidP="00F579EB">
      <w:r>
        <w:separator/>
      </w:r>
    </w:p>
  </w:footnote>
  <w:footnote w:type="continuationSeparator" w:id="0">
    <w:p w14:paraId="44BFA3B5" w14:textId="77777777" w:rsidR="0011463A" w:rsidRDefault="0011463A"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11452"/>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463A"/>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7805"/>
    <w:rsid w:val="0039369D"/>
    <w:rsid w:val="00393EA7"/>
    <w:rsid w:val="003A00F1"/>
    <w:rsid w:val="003B4730"/>
    <w:rsid w:val="003C1E70"/>
    <w:rsid w:val="003C6726"/>
    <w:rsid w:val="003D33B6"/>
    <w:rsid w:val="003E6C83"/>
    <w:rsid w:val="003E6E74"/>
    <w:rsid w:val="003F1DAC"/>
    <w:rsid w:val="003F3F9C"/>
    <w:rsid w:val="003F4310"/>
    <w:rsid w:val="0040163A"/>
    <w:rsid w:val="00404182"/>
    <w:rsid w:val="0040766D"/>
    <w:rsid w:val="004127A1"/>
    <w:rsid w:val="004209D1"/>
    <w:rsid w:val="00421EC6"/>
    <w:rsid w:val="004257F6"/>
    <w:rsid w:val="0042705B"/>
    <w:rsid w:val="00434E82"/>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646D6"/>
    <w:rsid w:val="00570C32"/>
    <w:rsid w:val="00576AE0"/>
    <w:rsid w:val="00584792"/>
    <w:rsid w:val="00584BE0"/>
    <w:rsid w:val="00594811"/>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2821"/>
    <w:rsid w:val="00AC3A47"/>
    <w:rsid w:val="00AD098A"/>
    <w:rsid w:val="00AD135F"/>
    <w:rsid w:val="00AE0AC2"/>
    <w:rsid w:val="00AE3D18"/>
    <w:rsid w:val="00AE5C34"/>
    <w:rsid w:val="00AF78D6"/>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088E"/>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2022-05-30T05:09:00Z</dcterms:created>
  <dcterms:modified xsi:type="dcterms:W3CDTF">2022-05-30T05:23:00Z</dcterms:modified>
</cp:coreProperties>
</file>